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Default="004D7BBE" w:rsidP="004D7BBE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78404B">
            <wp:extent cx="612076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BBE" w:rsidRDefault="004D7BBE" w:rsidP="004D7BBE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BE" w:rsidRDefault="004D7BBE" w:rsidP="004D7BBE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BE" w:rsidRPr="000A3AC1" w:rsidRDefault="004D7BBE" w:rsidP="004D7BBE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3A89" w:rsidRDefault="00A350CE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образования 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2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(ПП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разовательного стандарта среднего профессионального образования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.02 Парикмахер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укрупненная группа профессий 43.00.00 Сервис и туризм,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Министерства образования и науки Российской Федерации №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зарегистрированного Министерством юст</w:t>
      </w:r>
      <w:r w:rsidR="005F4C10" w:rsidRPr="005F4C10">
        <w:rPr>
          <w:rFonts w:eastAsia="Times New Roman"/>
          <w:sz w:val="28"/>
          <w:szCs w:val="28"/>
          <w:lang w:eastAsia="ru-RU"/>
        </w:rPr>
        <w:t>ици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нормативно-методических документов Министерства образования и науки РФ, локальных нормативных актов образовательного учреждения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31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стандарта «С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предоставлению парикмахерских услуг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приказом М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BF17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2014 г. </w:t>
      </w:r>
      <w:r w:rsidR="00EA0A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1134н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C10" w:rsidRDefault="005F4C10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 w:rsidR="00937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НСО «Новосибирский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парикмахерского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C5" w:rsidRDefault="004C75C5" w:rsidP="004C75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на заседании методического совета </w:t>
      </w:r>
    </w:p>
    <w:p w:rsidR="004C75C5" w:rsidRDefault="004C75C5" w:rsidP="004C75C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 от 28.06.2017г.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C5" w:rsidRDefault="004C75C5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C5" w:rsidRDefault="004C75C5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1A" w:rsidRDefault="00BD131A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Pr="00937229" w:rsidRDefault="00937229" w:rsidP="0093722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229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937229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искусства», 201</w:t>
      </w:r>
      <w:r w:rsidR="004C75C5">
        <w:rPr>
          <w:rFonts w:ascii="Times New Roman" w:hAnsi="Times New Roman" w:cs="Times New Roman"/>
          <w:sz w:val="28"/>
          <w:szCs w:val="28"/>
        </w:rPr>
        <w:t>7</w:t>
      </w:r>
      <w:r w:rsidRPr="00937229">
        <w:rPr>
          <w:rFonts w:ascii="Times New Roman" w:hAnsi="Times New Roman" w:cs="Times New Roman"/>
          <w:sz w:val="28"/>
          <w:szCs w:val="28"/>
        </w:rPr>
        <w:t>.</w:t>
      </w:r>
    </w:p>
    <w:p w:rsidR="00750D66" w:rsidRPr="00750D66" w:rsidRDefault="00750D66" w:rsidP="00750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"/>
        <w:gridCol w:w="283"/>
        <w:gridCol w:w="8380"/>
        <w:gridCol w:w="752"/>
      </w:tblGrid>
      <w:tr w:rsidR="0069132C" w:rsidRPr="007225CF" w:rsidTr="0069132C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69132C" w:rsidRPr="007225CF" w:rsidRDefault="0069132C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69132C" w:rsidRPr="007225CF" w:rsidRDefault="0069132C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7225CF">
              <w:rPr>
                <w:b/>
                <w:sz w:val="28"/>
                <w:szCs w:val="28"/>
              </w:rPr>
              <w:t>стр.</w:t>
            </w:r>
          </w:p>
        </w:tc>
      </w:tr>
      <w:tr w:rsidR="00750D66" w:rsidRPr="007225CF" w:rsidTr="0069132C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750D66" w:rsidRPr="007225CF" w:rsidRDefault="00750D66" w:rsidP="0069132C">
            <w:pPr>
              <w:pStyle w:val="1"/>
              <w:numPr>
                <w:ilvl w:val="0"/>
                <w:numId w:val="22"/>
              </w:numPr>
              <w:ind w:left="284" w:hanging="284"/>
              <w:rPr>
                <w:b/>
                <w:caps/>
                <w:sz w:val="28"/>
                <w:szCs w:val="28"/>
              </w:rPr>
            </w:pPr>
            <w:r w:rsidRPr="007225CF">
              <w:rPr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752" w:type="dxa"/>
            <w:shd w:val="clear" w:color="auto" w:fill="auto"/>
          </w:tcPr>
          <w:p w:rsidR="00750D66" w:rsidRPr="007225CF" w:rsidRDefault="00B54580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7225CF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7225CF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7225CF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7225CF">
              <w:rPr>
                <w:color w:val="000000"/>
                <w:sz w:val="28"/>
                <w:szCs w:val="28"/>
              </w:rPr>
              <w:t>Цели и задачи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7225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7225CF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7225CF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7225CF" w:rsidRDefault="006A17A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7225CF">
              <w:rPr>
                <w:color w:val="000000"/>
                <w:sz w:val="28"/>
                <w:szCs w:val="28"/>
              </w:rPr>
              <w:t>Нормативно-правовые основы разработки образовательной пр</w:t>
            </w:r>
            <w:r w:rsidRPr="007225CF">
              <w:rPr>
                <w:color w:val="000000"/>
                <w:sz w:val="28"/>
                <w:szCs w:val="28"/>
              </w:rPr>
              <w:t>о</w:t>
            </w:r>
            <w:r w:rsidRPr="007225CF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7225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5</w:t>
            </w:r>
          </w:p>
        </w:tc>
      </w:tr>
      <w:tr w:rsidR="006A17A0" w:rsidRPr="007225CF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7225CF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7225CF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7225CF">
              <w:rPr>
                <w:color w:val="000000"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7225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6</w:t>
            </w:r>
          </w:p>
        </w:tc>
      </w:tr>
      <w:tr w:rsidR="006A17A0" w:rsidRPr="007225CF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7225CF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7225CF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7225CF">
              <w:rPr>
                <w:color w:val="000000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752" w:type="dxa"/>
            <w:shd w:val="clear" w:color="auto" w:fill="auto"/>
          </w:tcPr>
          <w:p w:rsidR="006A17A0" w:rsidRPr="007225CF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7</w:t>
            </w:r>
          </w:p>
        </w:tc>
      </w:tr>
      <w:tr w:rsidR="00750D66" w:rsidRPr="007225CF" w:rsidTr="00A14C65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750D66" w:rsidRPr="007225CF" w:rsidRDefault="00750D66" w:rsidP="00010CC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профессиональной деятельности выпускников </w:t>
            </w:r>
            <w:r w:rsidR="00637858"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</w:t>
            </w:r>
            <w:r w:rsidR="00637858"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37858"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бования к результатам освоения </w:t>
            </w:r>
            <w:r w:rsidR="00010CC8"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50D66" w:rsidRPr="007225CF" w:rsidRDefault="00392C3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225CF" w:rsidTr="00A14C65">
        <w:trPr>
          <w:trHeight w:val="315"/>
        </w:trPr>
        <w:tc>
          <w:tcPr>
            <w:tcW w:w="392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225CF" w:rsidRDefault="00392C3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225CF" w:rsidTr="00A14C65">
        <w:trPr>
          <w:trHeight w:val="355"/>
        </w:trPr>
        <w:tc>
          <w:tcPr>
            <w:tcW w:w="392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225CF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225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225CF" w:rsidRDefault="00392C3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225CF" w:rsidTr="00A14C65">
        <w:trPr>
          <w:trHeight w:val="182"/>
        </w:trPr>
        <w:tc>
          <w:tcPr>
            <w:tcW w:w="392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225CF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225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225CF" w:rsidRDefault="00EB4E01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225CF" w:rsidTr="00A14C65">
        <w:trPr>
          <w:trHeight w:val="301"/>
        </w:trPr>
        <w:tc>
          <w:tcPr>
            <w:tcW w:w="392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225CF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225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Виды деятельности выпускников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225CF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7225CF" w:rsidTr="00A14C65">
        <w:trPr>
          <w:trHeight w:val="281"/>
        </w:trPr>
        <w:tc>
          <w:tcPr>
            <w:tcW w:w="392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ind w:left="507" w:hanging="507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Требования к результатам освоения </w:t>
            </w:r>
            <w:r w:rsidR="00010CC8" w:rsidRPr="007225CF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225CF" w:rsidRDefault="00392C3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9</w:t>
            </w:r>
          </w:p>
        </w:tc>
      </w:tr>
      <w:tr w:rsidR="00095D75" w:rsidRPr="007225CF" w:rsidTr="00A14C65">
        <w:trPr>
          <w:trHeight w:val="271"/>
        </w:trPr>
        <w:tc>
          <w:tcPr>
            <w:tcW w:w="392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225CF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225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225CF" w:rsidRDefault="00392C3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9</w:t>
            </w:r>
          </w:p>
        </w:tc>
      </w:tr>
      <w:tr w:rsidR="00095D75" w:rsidRPr="007225CF" w:rsidTr="00A14C65">
        <w:trPr>
          <w:trHeight w:val="248"/>
        </w:trPr>
        <w:tc>
          <w:tcPr>
            <w:tcW w:w="392" w:type="dxa"/>
            <w:gridSpan w:val="2"/>
            <w:shd w:val="clear" w:color="auto" w:fill="auto"/>
          </w:tcPr>
          <w:p w:rsidR="00095D75" w:rsidRPr="007225CF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7225CF" w:rsidRDefault="00095D75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7225CF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7225CF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9</w:t>
            </w:r>
          </w:p>
        </w:tc>
      </w:tr>
      <w:tr w:rsidR="004852FF" w:rsidRPr="007225CF" w:rsidTr="00A14C65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4852FF" w:rsidRPr="007225CF" w:rsidRDefault="004852FF" w:rsidP="0069132C">
            <w:pPr>
              <w:pStyle w:val="5"/>
              <w:numPr>
                <w:ilvl w:val="0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Документы, </w:t>
            </w:r>
            <w:r w:rsidR="008E4B13" w:rsidRPr="007225CF">
              <w:rPr>
                <w:sz w:val="28"/>
                <w:szCs w:val="28"/>
              </w:rPr>
              <w:t>регламентиру</w:t>
            </w:r>
            <w:r w:rsidRPr="007225CF">
              <w:rPr>
                <w:sz w:val="28"/>
                <w:szCs w:val="28"/>
              </w:rPr>
              <w:t xml:space="preserve">ющие содержание </w:t>
            </w:r>
            <w:r w:rsidR="008E4B13" w:rsidRPr="007225CF">
              <w:rPr>
                <w:sz w:val="28"/>
                <w:szCs w:val="28"/>
              </w:rPr>
              <w:t xml:space="preserve">и организацию </w:t>
            </w:r>
            <w:r w:rsidRPr="007225CF">
              <w:rPr>
                <w:sz w:val="28"/>
                <w:szCs w:val="28"/>
              </w:rPr>
              <w:t>образов</w:t>
            </w:r>
            <w:r w:rsidRPr="007225CF">
              <w:rPr>
                <w:sz w:val="28"/>
                <w:szCs w:val="28"/>
              </w:rPr>
              <w:t>а</w:t>
            </w:r>
            <w:r w:rsidRPr="007225CF"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52FF" w:rsidRPr="007225CF" w:rsidRDefault="00EB4E01" w:rsidP="00392C35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392C35" w:rsidRPr="007225CF">
              <w:rPr>
                <w:caps/>
                <w:sz w:val="28"/>
                <w:szCs w:val="28"/>
              </w:rPr>
              <w:t>1</w:t>
            </w:r>
          </w:p>
        </w:tc>
      </w:tr>
      <w:tr w:rsidR="008E4B13" w:rsidRPr="007225CF" w:rsidTr="00A14C65">
        <w:trPr>
          <w:trHeight w:val="217"/>
        </w:trPr>
        <w:tc>
          <w:tcPr>
            <w:tcW w:w="374" w:type="dxa"/>
            <w:shd w:val="clear" w:color="auto" w:fill="auto"/>
          </w:tcPr>
          <w:p w:rsidR="008E4B13" w:rsidRPr="007225CF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7225CF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3.1. </w:t>
            </w:r>
            <w:r w:rsidR="008E4B13" w:rsidRPr="007225CF">
              <w:rPr>
                <w:sz w:val="28"/>
                <w:szCs w:val="28"/>
              </w:rPr>
              <w:t>Учебный план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7225CF" w:rsidRDefault="00A14C65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392C35" w:rsidRPr="007225CF">
              <w:rPr>
                <w:caps/>
                <w:sz w:val="28"/>
                <w:szCs w:val="28"/>
              </w:rPr>
              <w:t>1</w:t>
            </w:r>
          </w:p>
        </w:tc>
      </w:tr>
      <w:tr w:rsidR="008E4B13" w:rsidRPr="007225CF" w:rsidTr="00A14C65">
        <w:trPr>
          <w:trHeight w:val="208"/>
        </w:trPr>
        <w:tc>
          <w:tcPr>
            <w:tcW w:w="374" w:type="dxa"/>
            <w:shd w:val="clear" w:color="auto" w:fill="auto"/>
          </w:tcPr>
          <w:p w:rsidR="008E4B13" w:rsidRPr="007225CF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7225CF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3.2. </w:t>
            </w:r>
            <w:r w:rsidR="008E4B13" w:rsidRPr="007225CF">
              <w:rPr>
                <w:sz w:val="28"/>
                <w:szCs w:val="28"/>
              </w:rPr>
              <w:t>Учебный график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7225CF" w:rsidRDefault="00A14C65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392C35" w:rsidRPr="007225CF">
              <w:rPr>
                <w:caps/>
                <w:sz w:val="28"/>
                <w:szCs w:val="28"/>
              </w:rPr>
              <w:t>2</w:t>
            </w:r>
          </w:p>
        </w:tc>
      </w:tr>
      <w:tr w:rsidR="008E4B13" w:rsidRPr="007225CF" w:rsidTr="00A14C65">
        <w:trPr>
          <w:trHeight w:val="311"/>
        </w:trPr>
        <w:tc>
          <w:tcPr>
            <w:tcW w:w="374" w:type="dxa"/>
            <w:shd w:val="clear" w:color="auto" w:fill="auto"/>
          </w:tcPr>
          <w:p w:rsidR="008E4B13" w:rsidRPr="007225CF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7225CF" w:rsidRDefault="00DF01DB" w:rsidP="00EB4E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 Рабочие программы учебных дисциплин и профессиональных модулей</w:t>
            </w:r>
            <w:r w:rsidR="008E4B13" w:rsidRPr="0072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7225CF" w:rsidRDefault="00A14C65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392C35" w:rsidRPr="007225CF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7225CF" w:rsidTr="00A14C65">
        <w:trPr>
          <w:trHeight w:val="215"/>
        </w:trPr>
        <w:tc>
          <w:tcPr>
            <w:tcW w:w="374" w:type="dxa"/>
            <w:shd w:val="clear" w:color="auto" w:fill="auto"/>
          </w:tcPr>
          <w:p w:rsidR="00EB4E01" w:rsidRPr="007225CF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225CF" w:rsidRDefault="00EB4E01" w:rsidP="00142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Рабочие программы учебной и производственной практик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382E99" w:rsidRPr="007225CF">
              <w:rPr>
                <w:caps/>
                <w:sz w:val="28"/>
                <w:szCs w:val="28"/>
              </w:rPr>
              <w:t>5</w:t>
            </w:r>
          </w:p>
        </w:tc>
      </w:tr>
      <w:tr w:rsidR="00EB4E01" w:rsidRPr="007225CF" w:rsidTr="00A14C65">
        <w:trPr>
          <w:trHeight w:val="206"/>
        </w:trPr>
        <w:tc>
          <w:tcPr>
            <w:tcW w:w="374" w:type="dxa"/>
            <w:shd w:val="clear" w:color="auto" w:fill="auto"/>
          </w:tcPr>
          <w:p w:rsidR="00EB4E01" w:rsidRPr="007225CF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225CF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Программа государственной итоговой аттестации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382E99" w:rsidRPr="007225CF">
              <w:rPr>
                <w:caps/>
                <w:sz w:val="28"/>
                <w:szCs w:val="28"/>
              </w:rPr>
              <w:t>6</w:t>
            </w:r>
          </w:p>
        </w:tc>
      </w:tr>
      <w:tr w:rsidR="00EB4E01" w:rsidRPr="007225CF" w:rsidTr="00A14C65">
        <w:trPr>
          <w:trHeight w:val="445"/>
        </w:trPr>
        <w:tc>
          <w:tcPr>
            <w:tcW w:w="374" w:type="dxa"/>
            <w:shd w:val="clear" w:color="auto" w:fill="auto"/>
          </w:tcPr>
          <w:p w:rsidR="00EB4E01" w:rsidRPr="007225CF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225CF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Методические материалы, обеспечивающие реализацию соотве</w:t>
            </w: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образовательных технологий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392C35" w:rsidRPr="007225CF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7225CF" w:rsidTr="00A14C65">
        <w:trPr>
          <w:trHeight w:val="301"/>
        </w:trPr>
        <w:tc>
          <w:tcPr>
            <w:tcW w:w="374" w:type="dxa"/>
            <w:shd w:val="clear" w:color="auto" w:fill="auto"/>
          </w:tcPr>
          <w:p w:rsidR="00EB4E01" w:rsidRPr="007225CF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225CF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Локальные нормативные акты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392C35" w:rsidRPr="007225CF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7225CF" w:rsidTr="00A14C65">
        <w:trPr>
          <w:trHeight w:val="329"/>
        </w:trPr>
        <w:tc>
          <w:tcPr>
            <w:tcW w:w="9055" w:type="dxa"/>
            <w:gridSpan w:val="4"/>
            <w:shd w:val="clear" w:color="auto" w:fill="auto"/>
          </w:tcPr>
          <w:p w:rsidR="00EB4E01" w:rsidRPr="007225CF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Оценка качества освоения </w:t>
            </w:r>
            <w:r w:rsidR="00010CC8" w:rsidRPr="007225CF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6E5141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6E5141" w:rsidRPr="007225CF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7225CF" w:rsidTr="00A14C65">
        <w:trPr>
          <w:trHeight w:val="231"/>
        </w:trPr>
        <w:tc>
          <w:tcPr>
            <w:tcW w:w="374" w:type="dxa"/>
            <w:shd w:val="clear" w:color="auto" w:fill="auto"/>
          </w:tcPr>
          <w:p w:rsidR="00EB4E01" w:rsidRPr="007225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225CF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Текущий контроль успеваемости и промежуточная аттестация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6E5141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6E5141" w:rsidRPr="007225CF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7225CF" w:rsidTr="00A14C65">
        <w:trPr>
          <w:trHeight w:val="329"/>
        </w:trPr>
        <w:tc>
          <w:tcPr>
            <w:tcW w:w="374" w:type="dxa"/>
            <w:shd w:val="clear" w:color="auto" w:fill="auto"/>
          </w:tcPr>
          <w:p w:rsidR="00EB4E01" w:rsidRPr="007225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7225CF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722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Государственная итоговая аттестация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9A7CC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1</w:t>
            </w:r>
            <w:r w:rsidR="009A7CC0" w:rsidRPr="007225CF">
              <w:rPr>
                <w:caps/>
                <w:sz w:val="28"/>
                <w:szCs w:val="28"/>
              </w:rPr>
              <w:t>9</w:t>
            </w:r>
          </w:p>
        </w:tc>
      </w:tr>
      <w:tr w:rsidR="00EB4E01" w:rsidRPr="007225CF" w:rsidTr="00A14C65">
        <w:trPr>
          <w:trHeight w:val="335"/>
        </w:trPr>
        <w:tc>
          <w:tcPr>
            <w:tcW w:w="9055" w:type="dxa"/>
            <w:gridSpan w:val="4"/>
            <w:shd w:val="clear" w:color="auto" w:fill="auto"/>
          </w:tcPr>
          <w:p w:rsidR="00EB4E01" w:rsidRPr="007225CF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Условия реализации </w:t>
            </w:r>
            <w:r w:rsidR="00010CC8" w:rsidRPr="007225CF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96011E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20</w:t>
            </w:r>
          </w:p>
        </w:tc>
      </w:tr>
      <w:tr w:rsidR="00EB4E01" w:rsidRPr="007225CF" w:rsidTr="00A14C65">
        <w:trPr>
          <w:trHeight w:val="357"/>
        </w:trPr>
        <w:tc>
          <w:tcPr>
            <w:tcW w:w="392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b/>
                <w:caps/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5.1. Кадровое обеспечения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96011E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20</w:t>
            </w:r>
          </w:p>
        </w:tc>
      </w:tr>
      <w:tr w:rsidR="00EB4E01" w:rsidRPr="007225CF" w:rsidTr="00A14C65">
        <w:trPr>
          <w:trHeight w:val="290"/>
        </w:trPr>
        <w:tc>
          <w:tcPr>
            <w:tcW w:w="392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>5.2. Учебно-методическое и информационное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96011E" w:rsidP="008A3D9B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2</w:t>
            </w:r>
            <w:r w:rsidR="008A3D9B" w:rsidRPr="007225CF">
              <w:rPr>
                <w:caps/>
                <w:sz w:val="28"/>
                <w:szCs w:val="28"/>
              </w:rPr>
              <w:t>1</w:t>
            </w:r>
          </w:p>
        </w:tc>
      </w:tr>
      <w:tr w:rsidR="00EB4E01" w:rsidRPr="007225CF" w:rsidTr="00A14C65">
        <w:trPr>
          <w:trHeight w:val="150"/>
        </w:trPr>
        <w:tc>
          <w:tcPr>
            <w:tcW w:w="392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>5.3. Материально-техническое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96011E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2</w:t>
            </w:r>
            <w:r w:rsidR="0096011E" w:rsidRPr="007225CF">
              <w:rPr>
                <w:caps/>
                <w:sz w:val="28"/>
                <w:szCs w:val="28"/>
              </w:rPr>
              <w:t>1</w:t>
            </w:r>
          </w:p>
        </w:tc>
      </w:tr>
      <w:tr w:rsidR="00EB4E01" w:rsidRPr="007225CF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 xml:space="preserve">5.4. Требования к организации практики обучающихся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8A3D9B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2</w:t>
            </w:r>
            <w:r w:rsidR="008A3D9B" w:rsidRPr="007225CF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7225CF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7225CF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7225CF">
              <w:rPr>
                <w:sz w:val="28"/>
                <w:szCs w:val="28"/>
              </w:rPr>
              <w:t>5.5. Характеристика социокультурной среды профессионального образовательного учреждения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96011E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2</w:t>
            </w:r>
            <w:r w:rsidR="0096011E" w:rsidRPr="007225CF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7225CF" w:rsidTr="00A14C65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EB4E01" w:rsidRPr="007225CF" w:rsidRDefault="00EB4E01" w:rsidP="0069132C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b/>
                <w:caps/>
                <w:sz w:val="28"/>
                <w:szCs w:val="28"/>
              </w:rPr>
            </w:pPr>
            <w:r w:rsidRPr="004C75C5">
              <w:rPr>
                <w:caps/>
                <w:sz w:val="28"/>
                <w:szCs w:val="28"/>
              </w:rPr>
              <w:t>6</w:t>
            </w:r>
            <w:r w:rsidRPr="004C75C5">
              <w:rPr>
                <w:b/>
                <w:caps/>
                <w:sz w:val="28"/>
                <w:szCs w:val="28"/>
              </w:rPr>
              <w:t>. </w:t>
            </w:r>
            <w:r w:rsidRPr="004C75C5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2E40E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7225CF">
              <w:rPr>
                <w:caps/>
                <w:sz w:val="28"/>
                <w:szCs w:val="28"/>
              </w:rPr>
              <w:t>24</w:t>
            </w:r>
          </w:p>
        </w:tc>
      </w:tr>
      <w:tr w:rsidR="00EB4E01" w:rsidRPr="007225CF" w:rsidTr="00A14C65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4C75C5" w:rsidRDefault="00EB4E01" w:rsidP="004C75C5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</w:pPr>
            <w:r w:rsidRPr="007225CF">
              <w:rPr>
                <w:sz w:val="28"/>
                <w:szCs w:val="28"/>
              </w:rPr>
              <w:t>7. Приложения</w:t>
            </w:r>
            <w:r w:rsidR="004C75C5">
              <w:rPr>
                <w:sz w:val="28"/>
                <w:szCs w:val="28"/>
              </w:rPr>
              <w:t xml:space="preserve"> </w:t>
            </w:r>
            <w:r w:rsidR="004C75C5">
              <w:t>– рабочие программы профессиональных модулей и учебных</w:t>
            </w:r>
          </w:p>
          <w:p w:rsidR="00EB4E01" w:rsidRPr="007225CF" w:rsidRDefault="004C75C5" w:rsidP="004C75C5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t xml:space="preserve">                             дисциплин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7225CF" w:rsidRDefault="00EB4E01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392C35" w:rsidRDefault="00392C35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A0" w:rsidRPr="00EB4E01" w:rsidRDefault="00EB4E01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34737"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457C0" w:rsidRPr="008457C0" w:rsidRDefault="00C708A7" w:rsidP="00EB4E01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8457C0" w:rsidRPr="0084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программы</w:t>
      </w:r>
    </w:p>
    <w:p w:rsidR="006A17A0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подготовки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.02 Парикмахер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СПО), реализуемая в ГАПОУ НСО «Новосибирский колледж парикмахерского искусства» (далее – колледж)</w:t>
      </w:r>
      <w:r w:rsid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системой учебно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-методических документов, сформирова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 основе федерального государственного образовательного стандарта среднего профессионального образования (</w:t>
      </w:r>
      <w:r w:rsidR="0063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СПО) по данной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профессионального стандарта «С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предоставлению парикмахерских услуг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регионального рынка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состав, содержание и организацию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колледже.</w:t>
      </w:r>
    </w:p>
    <w:p w:rsidR="00DF3A89" w:rsidRDefault="00010CC8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план, рабочие программы учебных </w:t>
      </w:r>
      <w:r w:rsidR="00DA78CF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 профессиональных модулей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материалы, 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качество подготовки обучающихся, а та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программы практик, учебный график и методические материалы, обеспеч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реализации соответствующей образовательной технологии.</w:t>
      </w:r>
    </w:p>
    <w:p w:rsidR="0061798A" w:rsidRPr="00A350CE" w:rsidRDefault="0061798A" w:rsidP="00617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- развитие у обучающихся личностных качеств, сп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собствующих добросовестному исполнению своих профессиональных обяза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а также формирование общих и профессиональных компетенций в 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ФГОС СПО по данному направлению подготовки, в частности способности к интеллектуальному, культурному, нравственному, ф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зическому и профессиональному саморазвитию и самосовершенствованию, способности понимать социальную значимость своей будущей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высокой мотивации к профессиональной деятельности.</w:t>
      </w:r>
    </w:p>
    <w:p w:rsidR="0061798A" w:rsidRDefault="0061798A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направлена на формирование эффективной, кач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ственной, современной образовательной системы в области парикмахерского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дела, призвана обеспечить конкурентоспособность выпускников в целом на рынке услуг, в образовательной, научной и инновационной деятельности. </w:t>
      </w:r>
    </w:p>
    <w:p w:rsidR="00BF7A17" w:rsidRPr="00B34737" w:rsidRDefault="0061798A" w:rsidP="00EB4E01">
      <w:pPr>
        <w:shd w:val="clear" w:color="auto" w:fill="FFFFFF" w:themeFill="background1"/>
        <w:spacing w:before="120" w:after="12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BF7A17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основы разработки образовательной программы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 года «Об образовании в Российской Федерации»;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.02 Парикмахер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образования и науки Росси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№ 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зарегистрированного Министерством </w:t>
      </w:r>
      <w:r w:rsidR="005D4D60" w:rsidRP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РФ (рег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D6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5D4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6C0F" w:rsidRDefault="00CA6C0F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F7A17">
        <w:rPr>
          <w:rFonts w:ascii="Times New Roman" w:hAnsi="Times New Roman" w:cs="Times New Roman"/>
          <w:sz w:val="28"/>
          <w:szCs w:val="28"/>
        </w:rPr>
        <w:t>иказ Минобрнауки РФ № 291 от 18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A17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</w:t>
      </w:r>
      <w:r w:rsidRPr="00BF7A17">
        <w:rPr>
          <w:rFonts w:ascii="Times New Roman" w:hAnsi="Times New Roman" w:cs="Times New Roman"/>
          <w:sz w:val="28"/>
          <w:szCs w:val="28"/>
        </w:rPr>
        <w:t>ь</w:t>
      </w:r>
      <w:r w:rsidRPr="00BF7A17">
        <w:rPr>
          <w:rFonts w:ascii="Times New Roman" w:hAnsi="Times New Roman" w:cs="Times New Roman"/>
          <w:sz w:val="28"/>
          <w:szCs w:val="28"/>
        </w:rPr>
        <w:t>ные образовательные программы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>риказ Минобрнауки РФ № 464 от 14 июня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образ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BF7A17">
        <w:rPr>
          <w:rFonts w:ascii="Times New Roman" w:hAnsi="Times New Roman" w:cs="Times New Roman"/>
          <w:sz w:val="28"/>
          <w:szCs w:val="28"/>
        </w:rPr>
        <w:t>№ 968 от 16 августа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BF7A17">
        <w:rPr>
          <w:rFonts w:ascii="Times New Roman" w:hAnsi="Times New Roman" w:cs="Times New Roman"/>
          <w:sz w:val="28"/>
          <w:szCs w:val="28"/>
        </w:rPr>
        <w:t>№1186 от 25 октября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заполнения, учета и выдачи дипломов о среднем профессиональном образовании и их дубликатов»;</w:t>
      </w:r>
    </w:p>
    <w:p w:rsidR="00CA0E41" w:rsidRPr="00BF7A17" w:rsidRDefault="00CA0E41" w:rsidP="00CA0E41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Минобрнауки России </w:t>
      </w:r>
      <w:r w:rsidR="00F67497">
        <w:rPr>
          <w:rFonts w:ascii="Times New Roman" w:hAnsi="Times New Roman" w:cs="Times New Roman"/>
          <w:sz w:val="28"/>
          <w:szCs w:val="28"/>
        </w:rPr>
        <w:t>№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 1199 </w:t>
      </w:r>
      <w:r w:rsidRPr="00BF7A17">
        <w:rPr>
          <w:rFonts w:ascii="Times New Roman" w:hAnsi="Times New Roman" w:cs="Times New Roman"/>
          <w:sz w:val="28"/>
          <w:szCs w:val="28"/>
        </w:rPr>
        <w:t>от 29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F7A17">
        <w:rPr>
          <w:rFonts w:ascii="Times New Roman" w:hAnsi="Times New Roman" w:cs="Times New Roman"/>
          <w:sz w:val="28"/>
          <w:szCs w:val="28"/>
        </w:rPr>
        <w:t>2013</w:t>
      </w:r>
      <w:r w:rsidR="00DE5916">
        <w:rPr>
          <w:rFonts w:ascii="Times New Roman" w:hAnsi="Times New Roman" w:cs="Times New Roman"/>
          <w:sz w:val="28"/>
          <w:szCs w:val="28"/>
        </w:rPr>
        <w:t xml:space="preserve">г. </w:t>
      </w:r>
      <w:r w:rsidR="00CA6C0F"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</w:t>
      </w:r>
      <w:r w:rsidRPr="00BF7A17">
        <w:rPr>
          <w:rFonts w:ascii="Times New Roman" w:hAnsi="Times New Roman" w:cs="Times New Roman"/>
          <w:sz w:val="28"/>
          <w:szCs w:val="28"/>
        </w:rPr>
        <w:t>е</w:t>
      </w:r>
      <w:r w:rsidRPr="00BF7A17">
        <w:rPr>
          <w:rFonts w:ascii="Times New Roman" w:hAnsi="Times New Roman" w:cs="Times New Roman"/>
          <w:sz w:val="28"/>
          <w:szCs w:val="28"/>
        </w:rPr>
        <w:t>нии перечней профессий и специальностей среднего профессионального обр</w:t>
      </w:r>
      <w:r w:rsidRPr="00BF7A17">
        <w:rPr>
          <w:rFonts w:ascii="Times New Roman" w:hAnsi="Times New Roman" w:cs="Times New Roman"/>
          <w:sz w:val="28"/>
          <w:szCs w:val="28"/>
        </w:rPr>
        <w:t>а</w:t>
      </w:r>
      <w:r w:rsidRPr="00BF7A17">
        <w:rPr>
          <w:rFonts w:ascii="Times New Roman" w:hAnsi="Times New Roman" w:cs="Times New Roman"/>
          <w:sz w:val="28"/>
          <w:szCs w:val="28"/>
        </w:rPr>
        <w:t>зования</w:t>
      </w:r>
      <w:r w:rsidR="00CA6C0F"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Pr="00DB4A74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A74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DB4A74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74">
        <w:rPr>
          <w:rFonts w:ascii="Times New Roman" w:hAnsi="Times New Roman" w:cs="Times New Roman"/>
          <w:sz w:val="28"/>
          <w:szCs w:val="28"/>
        </w:rPr>
        <w:t xml:space="preserve">от 23 января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</w:t>
      </w:r>
      <w:r w:rsidRPr="00DB4A74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A74">
        <w:rPr>
          <w:rFonts w:ascii="Times New Roman" w:hAnsi="Times New Roman" w:cs="Times New Roman"/>
          <w:sz w:val="28"/>
          <w:szCs w:val="28"/>
        </w:rPr>
        <w:t>;</w:t>
      </w:r>
    </w:p>
    <w:p w:rsidR="002A44EC" w:rsidRPr="002A44EC" w:rsidRDefault="002A44EC" w:rsidP="002A44EC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="00F67497" w:rsidRPr="002A44EC">
        <w:rPr>
          <w:rFonts w:ascii="Times New Roman" w:hAnsi="Times New Roman" w:cs="Times New Roman"/>
          <w:sz w:val="28"/>
          <w:szCs w:val="28"/>
        </w:rPr>
        <w:t>№ 389</w:t>
      </w:r>
      <w:r w:rsidR="00F67497">
        <w:rPr>
          <w:rFonts w:ascii="Times New Roman" w:hAnsi="Times New Roman" w:cs="Times New Roman"/>
          <w:sz w:val="28"/>
          <w:szCs w:val="28"/>
        </w:rPr>
        <w:t xml:space="preserve"> </w:t>
      </w:r>
      <w:r w:rsidRPr="002A44EC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2A44EC">
        <w:rPr>
          <w:rFonts w:ascii="Times New Roman" w:hAnsi="Times New Roman" w:cs="Times New Roman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14 г"/>
        </w:smartTagPr>
        <w:r w:rsidRPr="002A44EC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2A44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EC">
        <w:rPr>
          <w:rFonts w:ascii="Times New Roman" w:hAnsi="Times New Roman" w:cs="Times New Roman"/>
          <w:sz w:val="28"/>
          <w:szCs w:val="28"/>
        </w:rPr>
        <w:t>О внесении изм</w:t>
      </w:r>
      <w:r w:rsidRPr="002A44EC">
        <w:rPr>
          <w:rFonts w:ascii="Times New Roman" w:hAnsi="Times New Roman" w:cs="Times New Roman"/>
          <w:sz w:val="28"/>
          <w:szCs w:val="28"/>
        </w:rPr>
        <w:t>е</w:t>
      </w:r>
      <w:r w:rsidRPr="002A44EC">
        <w:rPr>
          <w:rFonts w:ascii="Times New Roman" w:hAnsi="Times New Roman" w:cs="Times New Roman"/>
          <w:sz w:val="28"/>
          <w:szCs w:val="28"/>
        </w:rPr>
        <w:t>нений в федеральные государственные образовательные стандарты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Письмо Минобрнауки РФ № 12-696 от 20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2010 г.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разъяснен</w:t>
      </w:r>
      <w:r w:rsidRPr="00BF7A17">
        <w:rPr>
          <w:rFonts w:ascii="Times New Roman" w:hAnsi="Times New Roman" w:cs="Times New Roman"/>
          <w:sz w:val="28"/>
          <w:szCs w:val="28"/>
        </w:rPr>
        <w:t>и</w:t>
      </w:r>
      <w:r w:rsidRPr="00BF7A17">
        <w:rPr>
          <w:rFonts w:ascii="Times New Roman" w:hAnsi="Times New Roman" w:cs="Times New Roman"/>
          <w:sz w:val="28"/>
          <w:szCs w:val="28"/>
        </w:rPr>
        <w:t>ях по формированию учебного плана ОПОП НПО/СПО»;</w:t>
      </w:r>
    </w:p>
    <w:p w:rsidR="00F67497" w:rsidRDefault="00F6749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7497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CA6C0F" w:rsidRPr="00BF7A17">
        <w:rPr>
          <w:rFonts w:ascii="Times New Roman" w:hAnsi="Times New Roman" w:cs="Times New Roman"/>
          <w:sz w:val="28"/>
          <w:szCs w:val="28"/>
        </w:rPr>
        <w:t>Минобрнауки РФ</w:t>
      </w:r>
      <w:r w:rsidRPr="00F67497">
        <w:rPr>
          <w:rFonts w:ascii="Times New Roman" w:hAnsi="Times New Roman" w:cs="Times New Roman"/>
          <w:sz w:val="28"/>
          <w:szCs w:val="28"/>
        </w:rPr>
        <w:t>, Федеральной службы по надзору в сфере обр</w:t>
      </w:r>
      <w:r w:rsidRPr="00F67497">
        <w:rPr>
          <w:rFonts w:ascii="Times New Roman" w:hAnsi="Times New Roman" w:cs="Times New Roman"/>
          <w:sz w:val="28"/>
          <w:szCs w:val="28"/>
        </w:rPr>
        <w:t>а</w:t>
      </w:r>
      <w:r w:rsidRPr="00F67497">
        <w:rPr>
          <w:rFonts w:ascii="Times New Roman" w:hAnsi="Times New Roman" w:cs="Times New Roman"/>
          <w:sz w:val="28"/>
          <w:szCs w:val="28"/>
        </w:rPr>
        <w:t xml:space="preserve">зования и науки </w:t>
      </w:r>
      <w:r w:rsidR="00DE5916">
        <w:rPr>
          <w:rFonts w:ascii="Times New Roman" w:hAnsi="Times New Roman" w:cs="Times New Roman"/>
          <w:sz w:val="28"/>
          <w:szCs w:val="28"/>
        </w:rPr>
        <w:t>№</w:t>
      </w:r>
      <w:r w:rsidR="00DE5916" w:rsidRPr="00F674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E5916" w:rsidRPr="00F67497">
          <w:rPr>
            <w:rFonts w:ascii="Times New Roman" w:hAnsi="Times New Roman" w:cs="Times New Roman"/>
            <w:sz w:val="28"/>
            <w:szCs w:val="28"/>
          </w:rPr>
          <w:t>02-68</w:t>
        </w:r>
      </w:hyperlink>
      <w:r w:rsidR="00DE5916">
        <w:rPr>
          <w:rFonts w:ascii="Times New Roman" w:hAnsi="Times New Roman" w:cs="Times New Roman"/>
          <w:sz w:val="28"/>
          <w:szCs w:val="28"/>
        </w:rPr>
        <w:t xml:space="preserve"> </w:t>
      </w:r>
      <w:r w:rsidRPr="00F67497">
        <w:rPr>
          <w:rFonts w:ascii="Times New Roman" w:hAnsi="Times New Roman" w:cs="Times New Roman"/>
          <w:sz w:val="28"/>
          <w:szCs w:val="28"/>
        </w:rPr>
        <w:t xml:space="preserve">от 17 февраля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497">
        <w:rPr>
          <w:rFonts w:ascii="Times New Roman" w:hAnsi="Times New Roman" w:cs="Times New Roman"/>
          <w:sz w:val="28"/>
          <w:szCs w:val="28"/>
        </w:rPr>
        <w:t>О прохождении государстве</w:t>
      </w:r>
      <w:r w:rsidRPr="00F67497">
        <w:rPr>
          <w:rFonts w:ascii="Times New Roman" w:hAnsi="Times New Roman" w:cs="Times New Roman"/>
          <w:sz w:val="28"/>
          <w:szCs w:val="28"/>
        </w:rPr>
        <w:t>н</w:t>
      </w:r>
      <w:r w:rsidRPr="00F67497">
        <w:rPr>
          <w:rFonts w:ascii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</w:t>
      </w:r>
      <w:r w:rsidRPr="00F67497">
        <w:rPr>
          <w:rFonts w:ascii="Times New Roman" w:hAnsi="Times New Roman" w:cs="Times New Roman"/>
          <w:sz w:val="28"/>
          <w:szCs w:val="28"/>
        </w:rPr>
        <w:t>б</w:t>
      </w:r>
      <w:r w:rsidRPr="00F67497">
        <w:rPr>
          <w:rFonts w:ascii="Times New Roman" w:hAnsi="Times New Roman" w:cs="Times New Roman"/>
          <w:sz w:val="28"/>
          <w:szCs w:val="28"/>
        </w:rPr>
        <w:t>разования обучающимися по образовательным программам среднего професс</w:t>
      </w:r>
      <w:r w:rsidRPr="00F67497">
        <w:rPr>
          <w:rFonts w:ascii="Times New Roman" w:hAnsi="Times New Roman" w:cs="Times New Roman"/>
          <w:sz w:val="28"/>
          <w:szCs w:val="28"/>
        </w:rPr>
        <w:t>и</w:t>
      </w:r>
      <w:r w:rsidRPr="00F67497">
        <w:rPr>
          <w:rFonts w:ascii="Times New Roman" w:hAnsi="Times New Roman" w:cs="Times New Roman"/>
          <w:sz w:val="28"/>
          <w:szCs w:val="28"/>
        </w:rPr>
        <w:t>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1BED" w:rsidRPr="00BF7A17" w:rsidRDefault="00FF1BED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6F60">
        <w:rPr>
          <w:rFonts w:ascii="Times New Roman" w:hAnsi="Times New Roman" w:cs="Times New Roman"/>
          <w:sz w:val="28"/>
          <w:szCs w:val="28"/>
        </w:rPr>
        <w:t>исьмо Департамента государственной политики в сфере подготовки р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бочих кадров и ДПО 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A6C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16">
        <w:rPr>
          <w:rFonts w:ascii="Times New Roman" w:hAnsi="Times New Roman" w:cs="Times New Roman"/>
          <w:sz w:val="28"/>
          <w:szCs w:val="28"/>
        </w:rPr>
        <w:t xml:space="preserve">№ 06-259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DE591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2015 «</w:t>
      </w:r>
      <w:r w:rsidRPr="00236F60">
        <w:rPr>
          <w:rFonts w:ascii="Times New Roman" w:hAnsi="Times New Roman" w:cs="Times New Roman"/>
          <w:sz w:val="28"/>
          <w:szCs w:val="28"/>
        </w:rPr>
        <w:t>Рекоменд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ции по организации получения среднего общего образования в пределах осво</w:t>
      </w:r>
      <w:r w:rsidRPr="00236F60">
        <w:rPr>
          <w:rFonts w:ascii="Times New Roman" w:hAnsi="Times New Roman" w:cs="Times New Roman"/>
          <w:sz w:val="28"/>
          <w:szCs w:val="28"/>
        </w:rPr>
        <w:t>е</w:t>
      </w:r>
      <w:r w:rsidRPr="00236F60">
        <w:rPr>
          <w:rFonts w:ascii="Times New Roman" w:hAnsi="Times New Roman" w:cs="Times New Roman"/>
          <w:sz w:val="28"/>
          <w:szCs w:val="28"/>
        </w:rPr>
        <w:t xml:space="preserve">ния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36F60">
        <w:rPr>
          <w:rFonts w:ascii="Times New Roman" w:hAnsi="Times New Roman" w:cs="Times New Roman"/>
          <w:sz w:val="28"/>
          <w:szCs w:val="28"/>
        </w:rPr>
        <w:t xml:space="preserve"> на базе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>
        <w:rPr>
          <w:rFonts w:ascii="Times New Roman" w:hAnsi="Times New Roman" w:cs="Times New Roman"/>
          <w:sz w:val="28"/>
          <w:szCs w:val="28"/>
        </w:rPr>
        <w:t xml:space="preserve">ий ФГОС и получаемой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236F60">
        <w:rPr>
          <w:rFonts w:ascii="Times New Roman" w:hAnsi="Times New Roman" w:cs="Times New Roman"/>
          <w:sz w:val="28"/>
          <w:szCs w:val="28"/>
        </w:rPr>
        <w:t xml:space="preserve"> или специальности </w:t>
      </w:r>
      <w:r>
        <w:rPr>
          <w:rFonts w:ascii="Times New Roman" w:hAnsi="Times New Roman" w:cs="Times New Roman"/>
          <w:sz w:val="28"/>
          <w:szCs w:val="28"/>
        </w:rPr>
        <w:t>СПО»;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Закон Новосибирской области </w:t>
      </w:r>
      <w:r w:rsidR="00CA6C0F">
        <w:rPr>
          <w:rFonts w:ascii="Times New Roman" w:hAnsi="Times New Roman" w:cs="Times New Roman"/>
          <w:sz w:val="28"/>
          <w:szCs w:val="28"/>
        </w:rPr>
        <w:t>№</w:t>
      </w:r>
      <w:r w:rsidR="00CA6C0F" w:rsidRPr="00BF7A17">
        <w:rPr>
          <w:rFonts w:ascii="Times New Roman" w:hAnsi="Times New Roman" w:cs="Times New Roman"/>
          <w:sz w:val="28"/>
          <w:szCs w:val="28"/>
        </w:rPr>
        <w:t xml:space="preserve"> 361-ОЗ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BF7A17">
        <w:rPr>
          <w:rFonts w:ascii="Times New Roman" w:hAnsi="Times New Roman" w:cs="Times New Roman"/>
          <w:sz w:val="28"/>
          <w:szCs w:val="28"/>
        </w:rPr>
        <w:t>5 июля 2013 г</w:t>
      </w:r>
      <w:r w:rsidR="00CA6C0F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регулир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вании отношений в сфере образования в Новосибирской области»;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Устав ГАПОУ НСО «Новосибирский колледж парикмахерского иску</w:t>
      </w:r>
      <w:r w:rsidRPr="00BF7A17">
        <w:rPr>
          <w:rFonts w:ascii="Times New Roman" w:hAnsi="Times New Roman" w:cs="Times New Roman"/>
          <w:sz w:val="28"/>
          <w:szCs w:val="28"/>
        </w:rPr>
        <w:t>с</w:t>
      </w:r>
      <w:r w:rsidRPr="00BF7A17">
        <w:rPr>
          <w:rFonts w:ascii="Times New Roman" w:hAnsi="Times New Roman" w:cs="Times New Roman"/>
          <w:sz w:val="28"/>
          <w:szCs w:val="28"/>
        </w:rPr>
        <w:t>ства».</w:t>
      </w:r>
    </w:p>
    <w:p w:rsidR="00874513" w:rsidRDefault="00DF3A89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1.3.Общая характеристика </w:t>
      </w:r>
      <w:r w:rsidR="00874513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14770D" w:rsidRPr="00BA3B8B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A350CE"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программы</w:t>
      </w:r>
      <w:r w:rsid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подготовки в о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 в соответствии с ФГОС СПО по специальности 43.02.02. Парикмахерское искусство на базе среднего общего образования – 1 год 10 м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сяцев. </w:t>
      </w:r>
    </w:p>
    <w:p w:rsidR="00A350CE" w:rsidRPr="00BA3B8B" w:rsidRDefault="00A350CE" w:rsidP="00A350CE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BA3B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Pr="00BA3B8B">
        <w:rPr>
          <w:rFonts w:ascii="Times New Roman" w:eastAsia="Times New Roman" w:hAnsi="Times New Roman" w:cs="Times New Roman"/>
          <w:sz w:val="28"/>
          <w:lang w:eastAsia="ru-RU"/>
        </w:rPr>
        <w:t>поступающим</w:t>
      </w:r>
      <w:r w:rsidR="00D42414" w:rsidRPr="00BA3B8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4770D" w:rsidRDefault="00A350CE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образования, необходимый для приема на обучение по </w:t>
      </w:r>
      <w:r w:rsidR="00010CC8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общее образование.</w:t>
      </w:r>
    </w:p>
    <w:p w:rsidR="00A350CE" w:rsidRDefault="00A350CE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на обучение по программе подготовки </w:t>
      </w:r>
      <w:r w:rsidR="00DC0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</w:t>
      </w:r>
      <w:r w:rsidR="00DC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 «Парикмахер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осуществляется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r w:rsid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абитуриенту регламентируются п</w:t>
      </w:r>
      <w:hyperlink r:id="rId11" w:history="1"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 Минобрн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уки России от 23.01.2014 № 36 (ред. от 11.12.2015) «Об утверждении Порядка приема на обучение по образовательным программам среднего профессионал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ного образования» и локальными нормативными актами образовательного учреждения. </w:t>
        </w:r>
      </w:hyperlink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1.3.3. Форма обучения – очная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1.3.4. Профиль получаемого профессионального образования –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но-экономический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1.3.5. Квалификация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Pr="00B34737" w:rsidRDefault="00B34737" w:rsidP="00B3473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42414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спользуемые сокращения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- среднее профессиональное образование;</w:t>
      </w:r>
    </w:p>
    <w:p w:rsid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- федеральный государственный образовательный стандарт средн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– образовательное учреждение;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- общая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профессиональный модуль;</w:t>
      </w:r>
    </w:p>
    <w:p w:rsidR="00637858" w:rsidRPr="00B34737" w:rsidRDefault="00010CC8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подготовки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414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- междисциплинарный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B8B" w:rsidRDefault="00BA3B8B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8B" w:rsidRDefault="00BA3B8B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8B" w:rsidRDefault="00BA3B8B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8B" w:rsidRDefault="00BA3B8B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89" w:rsidRPr="00A350CE" w:rsidRDefault="00DF3A89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ХАРАКТЕРИСТИКА ПРОФЕССИОНАЛЬНОЙ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И </w:t>
      </w:r>
      <w:r w:rsidR="000C6323" w:rsidRPr="003A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0C6323" w:rsidRDefault="000C6323" w:rsidP="000C6323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0C6323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1ED" w:rsidRPr="00A350CE" w:rsidRDefault="00B571ED" w:rsidP="00B57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нологических процессов и художественного моделирования в сфере парикм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A89" w:rsidRPr="00A350CE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Объекты профессиональной деятельности 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B571ED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14770D" w:rsidRPr="00253375" w:rsidRDefault="0014770D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потребителя на парикмахерские услуги;</w:t>
      </w:r>
    </w:p>
    <w:p w:rsidR="0014770D" w:rsidRPr="00253375" w:rsidRDefault="0014770D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человека;</w:t>
      </w:r>
    </w:p>
    <w:p w:rsidR="0014770D" w:rsidRPr="00253375" w:rsidRDefault="0014770D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оказания услуг парикмахерских (оборудование, материалы, инструменты);</w:t>
      </w:r>
    </w:p>
    <w:p w:rsidR="0014770D" w:rsidRPr="00974A0B" w:rsidRDefault="0014770D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технологический процесс парикмахерских услуг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513" w:rsidRPr="00A350CE" w:rsidRDefault="00874513" w:rsidP="0087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иды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4513" w:rsidRPr="00A350CE" w:rsidRDefault="00874513" w:rsidP="00874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>.02 «Парикмахер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искусство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(квалификация технолог)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к следующим видам деятельности: </w:t>
      </w:r>
    </w:p>
    <w:p w:rsidR="003B4ADF" w:rsidRPr="003B4ADF" w:rsidRDefault="003B4ADF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выполнение технологических процессов парикмахе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услуг;</w:t>
      </w:r>
    </w:p>
    <w:p w:rsidR="003B4ADF" w:rsidRPr="003B4ADF" w:rsidRDefault="003B4ADF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форм причесок и их выполнение с учетом индивидуальных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потребителей;</w:t>
      </w:r>
    </w:p>
    <w:p w:rsidR="003B4ADF" w:rsidRPr="003B4ADF" w:rsidRDefault="003B4ADF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технологий и тенденций моды;</w:t>
      </w:r>
    </w:p>
    <w:p w:rsidR="00874513" w:rsidRPr="003B4ADF" w:rsidRDefault="003B4ADF" w:rsidP="003B4ADF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«Парикмахер» </w:t>
      </w:r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anchor="75" w:history="1">
        <w:r w:rsidRPr="003B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ФГОС СПО).</w:t>
      </w:r>
    </w:p>
    <w:p w:rsidR="00BA3B8B" w:rsidRDefault="00BA3B8B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8B" w:rsidRDefault="00BA3B8B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8B" w:rsidRDefault="00BA3B8B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23" w:rsidRDefault="000C6323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  <w:r w:rsidR="0001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0C6323" w:rsidRDefault="000C6323" w:rsidP="000C6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определяются приобретаемыми в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C6323" w:rsidRDefault="000C6323" w:rsidP="004354B3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2.2.1. Общие компетенции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Выпускник должен обладать следующими общими компетенциями (ОК): </w:t>
      </w:r>
    </w:p>
    <w:p w:rsidR="009D76DD" w:rsidRPr="00253375" w:rsidRDefault="000C6323" w:rsidP="00BA3B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6D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</w:t>
      </w:r>
      <w:r w:rsidR="009D76D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76D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фессии, проявлять к ней устойчивый интерес.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и способы выполнения профессиональных задач, оценивать их эффекти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качество.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руководством, потребителями.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ненных), результат выполнения заданий.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развития, заниматься самообразованием, осознанно планировать повыш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квалификации.</w:t>
      </w:r>
    </w:p>
    <w:p w:rsidR="009D76DD" w:rsidRPr="00253375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деятельности.</w:t>
      </w:r>
    </w:p>
    <w:p w:rsidR="000C6323" w:rsidRDefault="000C6323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Профессиональные компетенции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профессиональными комп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тенциями (ПК), 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видам деятельности:</w:t>
      </w:r>
    </w:p>
    <w:p w:rsidR="009D76DD" w:rsidRPr="00F667CE" w:rsidRDefault="000C6323" w:rsidP="009D76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D76DD" w:rsidRPr="00F66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Организация и выполнение технологических</w:t>
      </w:r>
      <w:r w:rsidR="009D7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процессов парикмахе</w:t>
      </w:r>
      <w:r w:rsidR="009D7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9D76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ских услуг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санитарно-эпидемиологическую обработку контак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зоны при выполнении парикмахерских услуг.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Определять и согласовывать выбор парикмахерских услуг.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Выполнять и контролировать все этапы технологических проце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парикмахерских услуг.</w:t>
      </w:r>
    </w:p>
    <w:p w:rsidR="009D76DD" w:rsidRPr="00F667CE" w:rsidRDefault="009D76DD" w:rsidP="009D76DD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Консультировать потребителей по домашнему профилактическ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уходу.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Подбор форм причесок и их выполнение с учетом индивидуа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льных особенностей потребителей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Анализировать индивидуальные пластические особенности п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требителя.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Разрабатывать форму прически с учетом индивидуальных ос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потребителя.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прически различного назначения (повседневные, в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черние, для торжественных случаев) с учетом моды.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Внедрение 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 технологий и тенденций моды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Внедрять новые технологии и тенденции моды.</w:t>
      </w:r>
    </w:p>
    <w:p w:rsidR="009D76DD" w:rsidRPr="00F667CE" w:rsidRDefault="009D76DD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Выполнение работ по професси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BE1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1C3E" w:rsidRPr="00BE1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16437</w:t>
      </w:r>
      <w:r w:rsidR="00BE1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«Парикмахер» </w:t>
      </w:r>
    </w:p>
    <w:p w:rsidR="00BE1C3E" w:rsidRPr="00BE1C3E" w:rsidRDefault="00BE1C3E" w:rsidP="00BE1C3E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подготовительные работы по обслуживанию клиентов.</w:t>
      </w:r>
    </w:p>
    <w:p w:rsidR="00BE1C3E" w:rsidRP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Выполнять стрижки  и укладки волос (женские, мужские).</w:t>
      </w:r>
    </w:p>
    <w:p w:rsidR="00BE1C3E" w:rsidRP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Выполнять химические завивки волос различными способами.</w:t>
      </w:r>
    </w:p>
    <w:p w:rsidR="00BE1C3E" w:rsidRP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Выполнять окрашивание, обесцвечивание, колорирование волос.</w:t>
      </w:r>
    </w:p>
    <w:p w:rsidR="00BE1C3E" w:rsidRP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Выполнять прически с моделирующими элементами.</w:t>
      </w:r>
    </w:p>
    <w:p w:rsidR="00BE1C3E" w:rsidRDefault="00BE1C3E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4.6. Выполнять заключительные работы по обслуживанию клиентов.</w:t>
      </w:r>
    </w:p>
    <w:p w:rsidR="00BA3B8B" w:rsidRDefault="00BA3B8B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B8B" w:rsidRPr="00BE1C3E" w:rsidRDefault="00BA3B8B" w:rsidP="00BE1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01" w:rsidRPr="009D76DD" w:rsidRDefault="00DF3A89" w:rsidP="00BE1C3E">
      <w:pPr>
        <w:pStyle w:val="a3"/>
        <w:numPr>
          <w:ilvl w:val="0"/>
          <w:numId w:val="22"/>
        </w:numPr>
        <w:spacing w:before="240" w:after="0" w:line="36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ДОКУМЕНТЫ, РЕГЛАМЕНТИРУЮЩИЕ СОДЕРЖАНИЕ И</w:t>
      </w:r>
    </w:p>
    <w:p w:rsidR="00DF3A89" w:rsidRPr="00EB4E01" w:rsidRDefault="00DF3A89" w:rsidP="00EB4E01">
      <w:pPr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 ОБРАЗОВАТЕЛЬНОГО ПРОЦЕССА</w:t>
      </w:r>
    </w:p>
    <w:p w:rsidR="00D25A08" w:rsidRPr="00A350CE" w:rsidRDefault="009A12B8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ФГОС СПО 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79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иску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содержание и организация образовательного процесса при реализации данной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9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с учетом профиля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получаемого профессионального     образования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5A08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учебных дисциплин; </w:t>
      </w:r>
    </w:p>
    <w:p w:rsidR="00F37C56" w:rsidRPr="00A350CE" w:rsidRDefault="00F37C56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материалами, обеспечивающими 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учебных и производственных практик;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учебным графиком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материалами, обеспечивающими реализацию соотве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образовательных технологий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A89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актами. </w:t>
      </w:r>
    </w:p>
    <w:p w:rsidR="00DF3A89" w:rsidRPr="00F37C56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37C56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72063" w:rsidRPr="005E03EE" w:rsidRDefault="00F37C56" w:rsidP="00D72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063"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предусматривает изучение следующих учебных циклов: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профессионального;</w:t>
      </w:r>
    </w:p>
    <w:p w:rsidR="00D72063" w:rsidRPr="005E03EE" w:rsidRDefault="00D72063" w:rsidP="00D720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итоговая аттестация.</w:t>
      </w:r>
    </w:p>
    <w:p w:rsidR="00EB4E01" w:rsidRDefault="00DF3A89" w:rsidP="00D72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отображается логическая последовательность освоения циклов и разделов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(дисциплин, модулей, практик), обеспечива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формирование компетенций. </w:t>
      </w:r>
    </w:p>
    <w:p w:rsidR="002035BE" w:rsidRDefault="00DF3A89" w:rsidP="00EB4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5BE" w:rsidRDefault="002035BE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по бюджету времени в неделях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414" w:rsidRDefault="00CA7414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</w:t>
      </w:r>
      <w:r>
        <w:rPr>
          <w:rFonts w:ascii="Times New Roman" w:hAnsi="Times New Roman" w:cs="Times New Roman"/>
          <w:sz w:val="28"/>
          <w:szCs w:val="28"/>
        </w:rPr>
        <w:br/>
        <w:t>и по семестрам;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циклов,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 профессиональных модулей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 -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 курсов, учебной и производстве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практик; 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обучающихся с указанием 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часах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обязательной нагрузки по курсам и семестрам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FD5" w:rsidRDefault="00C93FD5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занятий;</w:t>
      </w:r>
    </w:p>
    <w:p w:rsidR="002035BE" w:rsidRP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кабинетов, лабораторий, мастерских и др. для подготовки 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982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учебно-производственного процесса и </w:t>
      </w:r>
      <w:r w:rsidR="00E37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вариативной части программы;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учебной и производственной практики;</w:t>
      </w:r>
    </w:p>
    <w:p w:rsidR="00DF3A89" w:rsidRPr="00CA7414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(формы </w:t>
      </w:r>
      <w:r w:rsidR="0015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пром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 и государственной итоговой аттестации)</w:t>
      </w: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56" w:rsidRPr="00F37C56" w:rsidRDefault="004C31E0" w:rsidP="00CC1F8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7C56"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Учебный график</w:t>
      </w:r>
    </w:p>
    <w:p w:rsidR="00F37C56" w:rsidRDefault="00F37C56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указывается последовательность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годам, включая теоретическое обучение,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и производственную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промежуточные и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аттестации,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каникулы. </w:t>
      </w:r>
    </w:p>
    <w:p w:rsidR="00BA3B8B" w:rsidRDefault="00BA3B8B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8B" w:rsidRDefault="00BA3B8B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89" w:rsidRPr="002035BE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Рабочие программы учебных дисциплин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модулей</w:t>
      </w:r>
    </w:p>
    <w:p w:rsidR="00DF3A89" w:rsidRDefault="00F37C56" w:rsidP="00684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рабочие программы всех учебных д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УД)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и вариативной частей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циклов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4F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C7C" w:rsidRPr="00F668FD" w:rsidRDefault="00F668FD" w:rsidP="00755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учебных дисциплин 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гуманитарного и с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циально-экономического учебного цикла, математического и общего ест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ственнонаучного учебного цикла, профессионального учебного цикла</w:t>
      </w:r>
      <w:r w:rsidR="00755377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 следующие разделы: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C6509A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F364FB" w:rsidRPr="00A350CE" w:rsidRDefault="00C6509A" w:rsidP="00187F6B">
      <w:p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и задачи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F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 и виды учебной работы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</w:p>
    <w:p w:rsidR="00C6509A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Default="00C6509A" w:rsidP="007016C1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7016C1" w:rsidRPr="007016C1" w:rsidRDefault="00C6509A" w:rsidP="0070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6C1"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7016C1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общего гуманитарного и социально-экономического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математического и общего естественнонаучного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ЕН.01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2B"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</w:t>
      </w:r>
      <w:r w:rsidR="00091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профессиональной деятельности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профессионального учебного цикла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 дисциплины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Сервисная деятельность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изобразительного искусства 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и живопись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Санитария и гигиена парикмахерских услуг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анатомии и физиологии кожи и волос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Материаловедение 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Пластическая анатомия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B7151E" w:rsidRPr="00402FC7" w:rsidRDefault="00B7151E" w:rsidP="00B7151E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введенные за счет</w:t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вариативного компонента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делового общения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профессиональной деятельности</w:t>
      </w:r>
    </w:p>
    <w:p w:rsidR="00B7151E" w:rsidRPr="00AF5F44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маркетинга и менеджмента</w:t>
      </w:r>
    </w:p>
    <w:p w:rsidR="00B7151E" w:rsidRDefault="00B7151E" w:rsidP="00B7151E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создания стиля</w:t>
      </w:r>
    </w:p>
    <w:p w:rsidR="00187F6B" w:rsidRPr="006847DB" w:rsidRDefault="00187F6B" w:rsidP="004354B3">
      <w:pPr>
        <w:tabs>
          <w:tab w:val="left" w:pos="709"/>
        </w:tabs>
        <w:spacing w:before="120"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 </w:t>
      </w:r>
      <w:r w:rsidR="006847DB" w:rsidRP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модулей</w:t>
      </w:r>
      <w:r w:rsidR="006847DB" w:rsidRP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следующие разделы: 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Информационное обеспечение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187F6B" w:rsidRP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(вида деятельности)</w:t>
      </w:r>
    </w:p>
    <w:p w:rsidR="003C1FEF" w:rsidRDefault="003C1FEF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рабочих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ПМ </w:t>
      </w: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профессионального учебного цикла</w:t>
      </w:r>
    </w:p>
    <w:p w:rsidR="006847DB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выполнение технологических процессов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парикмахер-</w:t>
      </w:r>
    </w:p>
    <w:p w:rsidR="006847DB" w:rsidRPr="00AF5F44" w:rsidRDefault="006847DB" w:rsidP="00684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ских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6847DB" w:rsidRPr="00AF5F44" w:rsidRDefault="006847DB" w:rsidP="006847DB">
      <w:pPr>
        <w:tabs>
          <w:tab w:val="left" w:pos="709"/>
        </w:tabs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технология парикмахерских услуг</w:t>
      </w:r>
    </w:p>
    <w:p w:rsidR="006847DB" w:rsidRPr="00AF5F44" w:rsidRDefault="006847DB" w:rsidP="006847DB">
      <w:p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 форм причесок, стрижек и их выполнение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особенностей потребителей</w:t>
      </w:r>
    </w:p>
    <w:p w:rsidR="006847DB" w:rsidRPr="00AF5F44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 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постижерных работ</w:t>
      </w:r>
    </w:p>
    <w:p w:rsidR="006847DB" w:rsidRPr="00AF5F44" w:rsidRDefault="006847DB" w:rsidP="006847DB">
      <w:pPr>
        <w:spacing w:after="0" w:line="360" w:lineRule="auto"/>
        <w:ind w:right="-427"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МДК.02.02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художественное оформление причесок</w:t>
      </w:r>
    </w:p>
    <w:p w:rsidR="006847DB" w:rsidRPr="00AF5F44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ПМ.03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технологий и тенденций моды</w:t>
      </w:r>
    </w:p>
    <w:p w:rsidR="006847DB" w:rsidRPr="00AF5F44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и подтверждение соответствия</w:t>
      </w:r>
    </w:p>
    <w:p w:rsidR="006847DB" w:rsidRPr="00AF5F44" w:rsidRDefault="006847DB" w:rsidP="006847D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МДК.03.02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тенденции и современные технологии парикм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херского искусства</w:t>
      </w:r>
    </w:p>
    <w:p w:rsidR="006847DB" w:rsidRPr="00AF5F44" w:rsidRDefault="006847DB" w:rsidP="006847D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ПМ.04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16437 Парикмахер</w:t>
      </w:r>
    </w:p>
    <w:p w:rsidR="0032009B" w:rsidRDefault="006847DB" w:rsidP="0032009B">
      <w:pPr>
        <w:spacing w:after="0" w:line="360" w:lineRule="auto"/>
        <w:ind w:firstLine="4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9B">
        <w:rPr>
          <w:rFonts w:ascii="Times New Roman" w:eastAsia="Times New Roman" w:hAnsi="Times New Roman" w:cs="Times New Roman"/>
          <w:sz w:val="28"/>
          <w:szCs w:val="28"/>
          <w:lang w:eastAsia="ru-RU"/>
        </w:rPr>
        <w:t>16437 Парикмахер</w:t>
      </w:r>
      <w:r w:rsidR="0032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6360" w:rsidRPr="00185FC6" w:rsidRDefault="000E6360" w:rsidP="0032009B">
      <w:pPr>
        <w:spacing w:before="120" w:after="120" w:line="360" w:lineRule="auto"/>
        <w:ind w:firstLine="4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производственн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</w:p>
    <w:p w:rsidR="001B5769" w:rsidRPr="009D33EA" w:rsidRDefault="009D33EA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раздел учебной деятельности, направленный на формирование, закрепление, развитие практических навыков и компетенций в процессе выпо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определенных видов работ, связанных с будущей профессиональной де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1B5769" w:rsidRPr="009D33EA" w:rsidRDefault="009D33EA" w:rsidP="0075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17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виды пра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тик: учебная практика, производственная практика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и производстве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ная практик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53788A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освоении обуча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профессиональных компетенций в рамках профессиональных модулей.</w:t>
      </w:r>
    </w:p>
    <w:p w:rsidR="000E6360" w:rsidRDefault="000E6360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и производственных практик разработаны на основе рабочих  программ профессиональных модулей и включают: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учебной/производственной практики </w:t>
      </w:r>
    </w:p>
    <w:p w:rsidR="00382E99" w:rsidRDefault="00382E99" w:rsidP="00382E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государственной итоговой аттестации  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24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ст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пени готовности обучающегося к самостоятельной деятельности, сформир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ванности профессиональных компетенций в соответствии с федеральным гос</w:t>
      </w:r>
      <w:r w:rsidRPr="00984724">
        <w:rPr>
          <w:rFonts w:ascii="Times New Roman" w:hAnsi="Times New Roman" w:cs="Times New Roman"/>
          <w:sz w:val="28"/>
          <w:szCs w:val="28"/>
        </w:rPr>
        <w:t>у</w:t>
      </w:r>
      <w:r w:rsidRPr="00984724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среднего профессионального обр</w:t>
      </w:r>
      <w:r w:rsidRPr="00984724">
        <w:rPr>
          <w:rFonts w:ascii="Times New Roman" w:hAnsi="Times New Roman" w:cs="Times New Roman"/>
          <w:sz w:val="28"/>
          <w:szCs w:val="28"/>
        </w:rPr>
        <w:t>а</w:t>
      </w:r>
      <w:r w:rsidRPr="00984724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итоговой аттестации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программа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</w:t>
      </w:r>
      <w:r w:rsidR="001F624B">
        <w:rPr>
          <w:rFonts w:ascii="Times New Roman" w:hAnsi="Times New Roman" w:cs="Times New Roman"/>
          <w:sz w:val="28"/>
          <w:szCs w:val="28"/>
        </w:rPr>
        <w:t>выпускных</w:t>
      </w:r>
      <w:r w:rsidRPr="00185FC6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Pr="00185FC6">
        <w:rPr>
          <w:rFonts w:ascii="Times New Roman" w:hAnsi="Times New Roman" w:cs="Times New Roman"/>
          <w:sz w:val="28"/>
          <w:szCs w:val="28"/>
        </w:rPr>
        <w:t>н</w:t>
      </w:r>
      <w:r w:rsidRPr="00185FC6">
        <w:rPr>
          <w:rFonts w:ascii="Times New Roman" w:hAnsi="Times New Roman" w:cs="Times New Roman"/>
          <w:sz w:val="28"/>
          <w:szCs w:val="28"/>
        </w:rPr>
        <w:t>ных работ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опр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делены: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критерии оценки уровня качества подготовки выпускника.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ежегодно обновляется  и утверждается руководителем образовательного учреждения СПО после ее о</w:t>
      </w:r>
      <w:r w:rsidRPr="00984724">
        <w:rPr>
          <w:rFonts w:ascii="Times New Roman" w:hAnsi="Times New Roman" w:cs="Times New Roman"/>
          <w:sz w:val="28"/>
          <w:szCs w:val="28"/>
        </w:rPr>
        <w:t>б</w:t>
      </w:r>
      <w:r w:rsidRPr="00984724">
        <w:rPr>
          <w:rFonts w:ascii="Times New Roman" w:hAnsi="Times New Roman" w:cs="Times New Roman"/>
          <w:sz w:val="28"/>
          <w:szCs w:val="28"/>
        </w:rPr>
        <w:t>суждения на заседании методической комиссии с обязательным участием раб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тодателей.</w:t>
      </w:r>
    </w:p>
    <w:p w:rsidR="00F43C18" w:rsidRPr="004E439C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М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обеспечивающи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соотве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ству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 образовательных технологий</w:t>
      </w:r>
    </w:p>
    <w:p w:rsidR="004E439C" w:rsidRDefault="004E439C" w:rsidP="0047538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включают в себя: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самостоятельной работы обучающихся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лабораторных и/или практических работ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лекций</w:t>
      </w:r>
      <w:r w:rsidR="0085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43C18" w:rsidRPr="00B63BD3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Л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окальны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</w:p>
    <w:p w:rsidR="00F43C18" w:rsidRDefault="00B63BD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реализацию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="00473621">
        <w:rPr>
          <w:rFonts w:ascii="Times New Roman" w:hAnsi="Times New Roman" w:cs="Times New Roman"/>
          <w:sz w:val="28"/>
          <w:szCs w:val="28"/>
        </w:rPr>
        <w:t>, представлены на сайте образовательной организации.</w:t>
      </w:r>
    </w:p>
    <w:p w:rsidR="00B63BD3" w:rsidRPr="00473621" w:rsidRDefault="00F004F5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текущем контроле, промежуточной аттестации</w:t>
        </w:r>
      </w:hyperlink>
    </w:p>
    <w:p w:rsidR="00B63BD3" w:rsidRPr="00473621" w:rsidRDefault="00F004F5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проведении государственной итоговой аттестации </w:t>
        </w:r>
      </w:hyperlink>
    </w:p>
    <w:p w:rsidR="00B63BD3" w:rsidRPr="00473621" w:rsidRDefault="00F004F5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ежемесячной аттестации</w:t>
        </w:r>
      </w:hyperlink>
    </w:p>
    <w:p w:rsidR="00B63BD3" w:rsidRPr="00473621" w:rsidRDefault="00F004F5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перезачете дисциплин </w:t>
        </w:r>
      </w:hyperlink>
    </w:p>
    <w:p w:rsidR="00B63BD3" w:rsidRPr="00473621" w:rsidRDefault="00F004F5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порядке организации учебной и производственной практики</w:t>
        </w:r>
      </w:hyperlink>
    </w:p>
    <w:p w:rsidR="00B63BD3" w:rsidRPr="00473621" w:rsidRDefault="00F004F5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проведении текущего контроля</w:t>
        </w:r>
      </w:hyperlink>
    </w:p>
    <w:p w:rsidR="00B63BD3" w:rsidRPr="00473621" w:rsidRDefault="00F004F5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63BD3" w:rsidRPr="004736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самостоятельной работе</w:t>
        </w:r>
      </w:hyperlink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47362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по планированию, организации и про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ведению лабораторных работ и практических занятий обучающихся/студентов </w:t>
      </w:r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о порядке реализации права обучающихся/студентов на об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чение по индивидуальному учебному плану</w:t>
      </w:r>
    </w:p>
    <w:p w:rsidR="00DD0510" w:rsidRPr="0011083A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о структуре, порядке разработки и утверждения ОПОП (</w:t>
      </w:r>
      <w:r w:rsidR="00010CC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ППССЗ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) </w:t>
      </w:r>
    </w:p>
    <w:p w:rsidR="00BA3B8B" w:rsidRDefault="00BA3B8B" w:rsidP="00475382">
      <w:pPr>
        <w:spacing w:before="240" w:after="240" w:line="360" w:lineRule="auto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BA3B8B" w:rsidRDefault="00BA3B8B" w:rsidP="00475382">
      <w:pPr>
        <w:spacing w:before="240" w:after="240" w:line="360" w:lineRule="auto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BA3B8B" w:rsidRDefault="00BA3B8B" w:rsidP="00475382">
      <w:pPr>
        <w:spacing w:before="240" w:after="240" w:line="360" w:lineRule="auto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11083A" w:rsidRPr="002A704F" w:rsidRDefault="002A704F" w:rsidP="00BA3B8B">
      <w:pPr>
        <w:spacing w:before="240" w:after="240" w:line="360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lastRenderedPageBreak/>
        <w:t xml:space="preserve">4. ОЦЕНКА </w:t>
      </w:r>
      <w:r w:rsidR="00A8617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КАЧЕСТВА </w:t>
      </w: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ОСВОЕНИЯ </w:t>
      </w:r>
      <w:r w:rsidR="00010CC8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ППССЗ</w:t>
      </w:r>
    </w:p>
    <w:p w:rsidR="00382E99" w:rsidRDefault="00382E99" w:rsidP="00382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текущий контроль успеваемости, промежуточную и государственную итоговую аттестацию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чающихся. </w:t>
      </w:r>
    </w:p>
    <w:p w:rsidR="00567A3A" w:rsidRPr="00AB3FD7" w:rsidRDefault="00567A3A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</w:t>
      </w:r>
      <w:r w:rsidR="00621626" w:rsidRPr="00AB3FD7">
        <w:rPr>
          <w:rFonts w:ascii="Times New Roman" w:hAnsi="Times New Roman" w:cs="Times New Roman"/>
          <w:b/>
          <w:sz w:val="28"/>
          <w:szCs w:val="28"/>
        </w:rPr>
        <w:t>и промежуточная аттестация</w:t>
      </w:r>
    </w:p>
    <w:p w:rsidR="009A7CC0" w:rsidRPr="00874BDD" w:rsidRDefault="00874BDD" w:rsidP="009A7C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</w:t>
      </w:r>
      <w:r w:rsidRPr="00874BDD">
        <w:rPr>
          <w:rFonts w:ascii="Times New Roman" w:hAnsi="Times New Roman" w:cs="Times New Roman"/>
          <w:sz w:val="28"/>
          <w:szCs w:val="28"/>
        </w:rPr>
        <w:t>е</w:t>
      </w:r>
      <w:r w:rsidRPr="00874BDD">
        <w:rPr>
          <w:rFonts w:ascii="Times New Roman" w:hAnsi="Times New Roman" w:cs="Times New Roman"/>
          <w:sz w:val="28"/>
          <w:szCs w:val="28"/>
        </w:rPr>
        <w:t xml:space="preserve">ний поэтапным требованиям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874BDD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</w:t>
      </w:r>
      <w:r w:rsidRPr="00874BDD">
        <w:rPr>
          <w:rFonts w:ascii="Times New Roman" w:hAnsi="Times New Roman" w:cs="Times New Roman"/>
          <w:sz w:val="28"/>
          <w:szCs w:val="28"/>
        </w:rPr>
        <w:t>о</w:t>
      </w:r>
      <w:r w:rsidRPr="00874BDD">
        <w:rPr>
          <w:rFonts w:ascii="Times New Roman" w:hAnsi="Times New Roman" w:cs="Times New Roman"/>
          <w:sz w:val="28"/>
          <w:szCs w:val="28"/>
        </w:rPr>
        <w:t>межуточная аттестация) преподавателями и мастерами производственного об</w:t>
      </w:r>
      <w:r w:rsidRPr="00874BDD">
        <w:rPr>
          <w:rFonts w:ascii="Times New Roman" w:hAnsi="Times New Roman" w:cs="Times New Roman"/>
          <w:sz w:val="28"/>
          <w:szCs w:val="28"/>
        </w:rPr>
        <w:t>у</w:t>
      </w:r>
      <w:r w:rsidRPr="00874BDD">
        <w:rPr>
          <w:rFonts w:ascii="Times New Roman" w:hAnsi="Times New Roman" w:cs="Times New Roman"/>
          <w:sz w:val="28"/>
          <w:szCs w:val="28"/>
        </w:rPr>
        <w:t>чения создаются фонды оценочных средств, позволяющие оценить умения, знания, практический опыт и освоенные компетенции.</w:t>
      </w:r>
      <w:r w:rsidR="00382E99">
        <w:rPr>
          <w:rFonts w:ascii="Times New Roman" w:hAnsi="Times New Roman" w:cs="Times New Roman"/>
          <w:sz w:val="28"/>
          <w:szCs w:val="28"/>
        </w:rPr>
        <w:t xml:space="preserve"> </w:t>
      </w:r>
      <w:r w:rsidR="009A7CC0" w:rsidRPr="00874BDD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 контрольно-оценочных средств по УД и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одержат теоретические и практические задания для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знаний и умений и сформированности профессиональных компетенций.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междисциплинарным курсам и по учебным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циплинам проводится в форме тестирования на бумажных или электронных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сителях, в форме устных экзаменов. Промежуточная аттестация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 модулям проводится в форме практического экзамена. 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</w:t>
      </w:r>
      <w:r w:rsidRPr="00874BDD">
        <w:rPr>
          <w:rFonts w:ascii="Times New Roman" w:hAnsi="Times New Roman" w:cs="Times New Roman"/>
          <w:sz w:val="28"/>
          <w:szCs w:val="28"/>
        </w:rPr>
        <w:t>а</w:t>
      </w:r>
      <w:r w:rsidRPr="00874BDD">
        <w:rPr>
          <w:rFonts w:ascii="Times New Roman" w:hAnsi="Times New Roman" w:cs="Times New Roman"/>
          <w:sz w:val="28"/>
          <w:szCs w:val="28"/>
        </w:rPr>
        <w:t>тываются и утверждаются колледжем самостоятельно, а для промежуточной аттестации по профессиональным модулям и для государственной итоговой а</w:t>
      </w:r>
      <w:r w:rsidRPr="00874BDD">
        <w:rPr>
          <w:rFonts w:ascii="Times New Roman" w:hAnsi="Times New Roman" w:cs="Times New Roman"/>
          <w:sz w:val="28"/>
          <w:szCs w:val="28"/>
        </w:rPr>
        <w:t>т</w:t>
      </w:r>
      <w:r w:rsidRPr="00874BDD">
        <w:rPr>
          <w:rFonts w:ascii="Times New Roman" w:hAnsi="Times New Roman" w:cs="Times New Roman"/>
          <w:sz w:val="28"/>
          <w:szCs w:val="28"/>
        </w:rPr>
        <w:t>тестации - разрабатываются и утверждаются после предварительного полож</w:t>
      </w:r>
      <w:r w:rsidRPr="00874BDD">
        <w:rPr>
          <w:rFonts w:ascii="Times New Roman" w:hAnsi="Times New Roman" w:cs="Times New Roman"/>
          <w:sz w:val="28"/>
          <w:szCs w:val="28"/>
        </w:rPr>
        <w:t>и</w:t>
      </w:r>
      <w:r w:rsidRPr="00874BDD">
        <w:rPr>
          <w:rFonts w:ascii="Times New Roman" w:hAnsi="Times New Roman" w:cs="Times New Roman"/>
          <w:sz w:val="28"/>
          <w:szCs w:val="28"/>
        </w:rPr>
        <w:t>тельного заключения работодателей.</w:t>
      </w:r>
      <w:r w:rsidR="009A7CC0"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>Для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lastRenderedPageBreak/>
        <w:t>пертов активно привлека</w:t>
      </w:r>
      <w:r w:rsidR="00382E99">
        <w:rPr>
          <w:rFonts w:ascii="Times New Roman" w:hAnsi="Times New Roman" w:cs="Times New Roman"/>
          <w:sz w:val="28"/>
          <w:szCs w:val="28"/>
        </w:rPr>
        <w:t>ют</w:t>
      </w:r>
      <w:r w:rsidRPr="00874BDD">
        <w:rPr>
          <w:rFonts w:ascii="Times New Roman" w:hAnsi="Times New Roman" w:cs="Times New Roman"/>
          <w:sz w:val="28"/>
          <w:szCs w:val="28"/>
        </w:rPr>
        <w:t>ся преподаватели смежных дисциплин (курсов). Для максимального приближения программ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профессиональным модулям к условиям их будущей профессионал</w:t>
      </w:r>
      <w:r w:rsidRPr="00874BDD">
        <w:rPr>
          <w:rFonts w:ascii="Times New Roman" w:hAnsi="Times New Roman" w:cs="Times New Roman"/>
          <w:sz w:val="28"/>
          <w:szCs w:val="28"/>
        </w:rPr>
        <w:t>ь</w:t>
      </w:r>
      <w:r w:rsidRPr="00874BDD">
        <w:rPr>
          <w:rFonts w:ascii="Times New Roman" w:hAnsi="Times New Roman" w:cs="Times New Roman"/>
          <w:sz w:val="28"/>
          <w:szCs w:val="28"/>
        </w:rPr>
        <w:t>ной деятельности образовательной организацией в качестве внештатных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предусмотрено привлечение работодателей.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</w:t>
      </w:r>
      <w:r w:rsidRPr="00874BDD">
        <w:rPr>
          <w:rFonts w:ascii="Times New Roman" w:hAnsi="Times New Roman" w:cs="Times New Roman"/>
          <w:sz w:val="28"/>
          <w:szCs w:val="28"/>
        </w:rPr>
        <w:t>н</w:t>
      </w:r>
      <w:r w:rsidRPr="00874BDD">
        <w:rPr>
          <w:rFonts w:ascii="Times New Roman" w:hAnsi="Times New Roman" w:cs="Times New Roman"/>
          <w:sz w:val="28"/>
          <w:szCs w:val="28"/>
        </w:rPr>
        <w:t>ной службы.</w:t>
      </w:r>
    </w:p>
    <w:p w:rsidR="00567A3A" w:rsidRPr="00AB3FD7" w:rsidRDefault="000042AF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>4.2. Государственная итоговая аттестация выпускников</w:t>
      </w:r>
    </w:p>
    <w:p w:rsidR="00AB3FD7" w:rsidRP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 СПО «Парикмахер</w:t>
      </w:r>
      <w:r w:rsidR="004B588A">
        <w:rPr>
          <w:rFonts w:ascii="Times New Roman" w:hAnsi="Times New Roman" w:cs="Times New Roman"/>
          <w:sz w:val="28"/>
          <w:szCs w:val="28"/>
        </w:rPr>
        <w:t>ское искусство</w:t>
      </w:r>
      <w:r>
        <w:rPr>
          <w:rFonts w:ascii="Times New Roman" w:hAnsi="Times New Roman" w:cs="Times New Roman"/>
          <w:sz w:val="28"/>
          <w:szCs w:val="28"/>
        </w:rPr>
        <w:t>», является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и осуществляется после освоения программы подготовки </w:t>
      </w:r>
      <w:r w:rsidR="009E3B87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3FD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щиеся, не имеющие академической задолженности и в полном объеме выпо</w:t>
      </w:r>
      <w:r w:rsidRPr="00AB3FD7">
        <w:rPr>
          <w:rFonts w:ascii="Times New Roman" w:hAnsi="Times New Roman" w:cs="Times New Roman"/>
          <w:sz w:val="28"/>
          <w:szCs w:val="28"/>
        </w:rPr>
        <w:t>л</w:t>
      </w:r>
      <w:r w:rsidRPr="00AB3FD7">
        <w:rPr>
          <w:rFonts w:ascii="Times New Roman" w:hAnsi="Times New Roman" w:cs="Times New Roman"/>
          <w:sz w:val="28"/>
          <w:szCs w:val="28"/>
        </w:rPr>
        <w:t xml:space="preserve">нившие учебный план или индивидуальный учебный план по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="00D209C1">
        <w:rPr>
          <w:rFonts w:ascii="Times New Roman" w:hAnsi="Times New Roman" w:cs="Times New Roman"/>
          <w:sz w:val="28"/>
          <w:szCs w:val="28"/>
        </w:rPr>
        <w:t>.</w:t>
      </w:r>
    </w:p>
    <w:p w:rsidR="00AB3FD7" w:rsidRDefault="00AB3FD7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 xml:space="preserve">фикационной </w:t>
      </w:r>
      <w:r w:rsidRPr="00AF4B42">
        <w:rPr>
          <w:rFonts w:ascii="Times New Roman" w:hAnsi="Times New Roman" w:cs="Times New Roman"/>
          <w:sz w:val="28"/>
          <w:szCs w:val="28"/>
        </w:rPr>
        <w:t>работы (</w:t>
      </w:r>
      <w:r w:rsidR="00AF4B42" w:rsidRPr="00AF4B42">
        <w:rPr>
          <w:rFonts w:ascii="Times New Roman" w:hAnsi="Times New Roman" w:cs="Times New Roman"/>
          <w:sz w:val="28"/>
          <w:szCs w:val="28"/>
        </w:rPr>
        <w:t>дипломной</w:t>
      </w:r>
      <w:r w:rsidRPr="00AF4B4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F4B42" w:rsidRPr="00AF4B42">
        <w:rPr>
          <w:rFonts w:ascii="Times New Roman" w:hAnsi="Times New Roman" w:cs="Times New Roman"/>
          <w:sz w:val="28"/>
          <w:szCs w:val="28"/>
        </w:rPr>
        <w:t>ы</w:t>
      </w:r>
      <w:r w:rsidRPr="00AF4B42">
        <w:rPr>
          <w:rFonts w:ascii="Times New Roman" w:hAnsi="Times New Roman" w:cs="Times New Roman"/>
          <w:sz w:val="28"/>
          <w:szCs w:val="28"/>
        </w:rPr>
        <w:t>). Обязательные</w:t>
      </w:r>
      <w:r w:rsidRPr="00AB3FD7">
        <w:rPr>
          <w:rFonts w:ascii="Times New Roman" w:hAnsi="Times New Roman" w:cs="Times New Roman"/>
          <w:sz w:val="28"/>
          <w:szCs w:val="28"/>
        </w:rPr>
        <w:t xml:space="preserve"> требования - соотве</w:t>
      </w:r>
      <w:r w:rsidRPr="00AB3FD7">
        <w:rPr>
          <w:rFonts w:ascii="Times New Roman" w:hAnsi="Times New Roman" w:cs="Times New Roman"/>
          <w:sz w:val="28"/>
          <w:szCs w:val="28"/>
        </w:rPr>
        <w:t>т</w:t>
      </w:r>
      <w:r w:rsidRPr="00AB3FD7">
        <w:rPr>
          <w:rFonts w:ascii="Times New Roman" w:hAnsi="Times New Roman" w:cs="Times New Roman"/>
          <w:sz w:val="28"/>
          <w:szCs w:val="28"/>
        </w:rPr>
        <w:t>ствие тематики выпускной квалификационной работы содержанию одного или неско</w:t>
      </w:r>
      <w:r w:rsidR="004B588A">
        <w:rPr>
          <w:rFonts w:ascii="Times New Roman" w:hAnsi="Times New Roman" w:cs="Times New Roman"/>
          <w:sz w:val="28"/>
          <w:szCs w:val="28"/>
        </w:rPr>
        <w:t>льких профессиональных модулей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20" w:history="1"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</w:t>
        </w:r>
      </w:hyperlink>
      <w:r w:rsidRPr="00AB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Министерства образования и науки Российской Федерации от 16 августа 2013 г. № 968  (зарегистрирован Министерством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1 ноября 2013 г., регистрационный № 30306) и локальными актами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Выпускники, имеющие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 или родители (законные представители) несовершеннолетних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 не позднее, чем за 3 месяца до начала государственной итоговой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подают письменное заявление о необходимости создания для них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условий при проведении государственной итоговой аттестации. 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грамма, определяющая требования к содержанию, объему и структуре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работы, а также к процедуре ее защиты.</w:t>
      </w:r>
    </w:p>
    <w:p w:rsidR="00BE2353" w:rsidRDefault="00BE235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</w:t>
      </w:r>
      <w:r w:rsidRPr="00AB3FD7">
        <w:rPr>
          <w:rFonts w:ascii="Times New Roman" w:hAnsi="Times New Roman" w:cs="Times New Roman"/>
          <w:sz w:val="28"/>
          <w:szCs w:val="28"/>
        </w:rPr>
        <w:t>о</w:t>
      </w:r>
      <w:r w:rsidRPr="00AB3FD7">
        <w:rPr>
          <w:rFonts w:ascii="Times New Roman" w:hAnsi="Times New Roman" w:cs="Times New Roman"/>
          <w:sz w:val="28"/>
          <w:szCs w:val="28"/>
        </w:rPr>
        <w:t>ответствия уровня освоенности компетенций, обеспечивающих соответству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щую квалификацию и уровень образования обучающихся, Федеральному гос</w:t>
      </w:r>
      <w:r w:rsidRPr="00AB3FD7">
        <w:rPr>
          <w:rFonts w:ascii="Times New Roman" w:hAnsi="Times New Roman" w:cs="Times New Roman"/>
          <w:sz w:val="28"/>
          <w:szCs w:val="28"/>
        </w:rPr>
        <w:t>у</w:t>
      </w:r>
      <w:r w:rsidRPr="00AB3FD7">
        <w:rPr>
          <w:rFonts w:ascii="Times New Roman" w:hAnsi="Times New Roman" w:cs="Times New Roman"/>
          <w:sz w:val="28"/>
          <w:szCs w:val="28"/>
        </w:rPr>
        <w:t>дарственному образовательному стандарту среднего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 xml:space="preserve">зования. ГИА способствует систематизации и закреплению знаний и умений обучающегося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при решении конкретных профессиональных задач, определяет уровень подготовки к самостоятельной работе.</w:t>
      </w:r>
    </w:p>
    <w:p w:rsidR="0096011E" w:rsidRDefault="0096011E" w:rsidP="0096011E">
      <w:pPr>
        <w:pStyle w:val="ConsPlusNormal"/>
        <w:spacing w:before="24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УСЛОВИЯ РЕАЛИЗАЦИИ ПРОГРАММЫ ПОДГОТОВКИ </w:t>
      </w:r>
    </w:p>
    <w:p w:rsidR="00AF4B42" w:rsidRDefault="00AF4B42" w:rsidP="00AF4B42">
      <w:pPr>
        <w:pStyle w:val="ConsPlusNormal"/>
        <w:spacing w:after="24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Реализация программы подготовки квалифицированных рабочих, служ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 xml:space="preserve">щих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A3B8B" w:rsidRDefault="00BA3B8B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lastRenderedPageBreak/>
        <w:t>5.2. Учебно-методическое и информационное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4B588A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учебно-методической документацией по всем дисциплинам, междисциплинарным ку</w:t>
      </w:r>
      <w:r w:rsidRPr="00475382">
        <w:rPr>
          <w:rFonts w:ascii="Times New Roman" w:hAnsi="Times New Roman" w:cs="Times New Roman"/>
          <w:sz w:val="28"/>
          <w:szCs w:val="28"/>
        </w:rPr>
        <w:t>р</w:t>
      </w:r>
      <w:r w:rsidRPr="00475382">
        <w:rPr>
          <w:rFonts w:ascii="Times New Roman" w:hAnsi="Times New Roman" w:cs="Times New Roman"/>
          <w:sz w:val="28"/>
          <w:szCs w:val="28"/>
        </w:rPr>
        <w:t>сам и профессиональным модулям.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доступом каждого обучающегося к базам данных и библиотечным фондам, формируемым по полному перечню дисц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плин (модулей) программы. Во время самостоятельной подготовки обучающ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еся обеспечены доступом к сети Интернет.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</w:t>
      </w:r>
      <w:r w:rsidRPr="00475382">
        <w:rPr>
          <w:rFonts w:ascii="Times New Roman" w:hAnsi="Times New Roman" w:cs="Times New Roman"/>
          <w:sz w:val="28"/>
          <w:szCs w:val="28"/>
        </w:rPr>
        <w:t>б</w:t>
      </w:r>
      <w:r w:rsidRPr="00475382">
        <w:rPr>
          <w:rFonts w:ascii="Times New Roman" w:hAnsi="Times New Roman" w:cs="Times New Roman"/>
          <w:sz w:val="28"/>
          <w:szCs w:val="28"/>
        </w:rPr>
        <w:t>ного цикла и одним учебно-методическим печатным и (или) электронным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данием по каждому междисциплинарному курсу (включая электронные базы периодических изданий).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даниями основной и дополнительной учебной литературы по дисциплинам всех учебных циклов, изданными за последние 5 лет.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1 - 2 экзе</w:t>
      </w:r>
      <w:r w:rsidRPr="00475382">
        <w:rPr>
          <w:rFonts w:ascii="Times New Roman" w:hAnsi="Times New Roman" w:cs="Times New Roman"/>
          <w:sz w:val="28"/>
          <w:szCs w:val="28"/>
        </w:rPr>
        <w:t>м</w:t>
      </w:r>
      <w:r w:rsidRPr="00475382">
        <w:rPr>
          <w:rFonts w:ascii="Times New Roman" w:hAnsi="Times New Roman" w:cs="Times New Roman"/>
          <w:sz w:val="28"/>
          <w:szCs w:val="28"/>
        </w:rPr>
        <w:t>пляра на каждых 100 обучающихся.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</w:t>
      </w:r>
      <w:r w:rsidR="004E23A1">
        <w:rPr>
          <w:rFonts w:ascii="Times New Roman" w:hAnsi="Times New Roman" w:cs="Times New Roman"/>
          <w:sz w:val="28"/>
          <w:szCs w:val="28"/>
        </w:rPr>
        <w:t>3</w:t>
      </w:r>
      <w:r w:rsidRPr="00475382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4E23A1">
        <w:rPr>
          <w:rFonts w:ascii="Times New Roman" w:hAnsi="Times New Roman" w:cs="Times New Roman"/>
          <w:sz w:val="28"/>
          <w:szCs w:val="28"/>
        </w:rPr>
        <w:t>отечественны</w:t>
      </w:r>
      <w:r w:rsidRPr="00475382">
        <w:rPr>
          <w:rFonts w:ascii="Times New Roman" w:hAnsi="Times New Roman" w:cs="Times New Roman"/>
          <w:sz w:val="28"/>
          <w:szCs w:val="28"/>
        </w:rPr>
        <w:t>х журналов.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Колледж предоставляет обучающимся возможность оперативного обмена информацией с российскими образовательными организациями, иными орган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зациями и доступ к современным профессиональным базам данных и информ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>ционным ресурсам сети Интернет.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 5.3. Материально-техническое обеспечение</w:t>
      </w:r>
    </w:p>
    <w:p w:rsidR="00413673" w:rsidRPr="00413673" w:rsidRDefault="00475382" w:rsidP="00413673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отвечает тр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бованиям, определенным в ФГОС СПО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 w:rsidR="0041367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располаг</w:t>
      </w:r>
      <w:r w:rsidR="00413673" w:rsidRPr="00413673">
        <w:rPr>
          <w:rFonts w:ascii="Times New Roman" w:hAnsi="Times New Roman" w:cs="Times New Roman"/>
          <w:sz w:val="28"/>
          <w:szCs w:val="28"/>
        </w:rPr>
        <w:t>а</w:t>
      </w:r>
      <w:r w:rsidR="00413673">
        <w:rPr>
          <w:rFonts w:ascii="Times New Roman" w:hAnsi="Times New Roman" w:cs="Times New Roman"/>
          <w:sz w:val="28"/>
          <w:szCs w:val="28"/>
        </w:rPr>
        <w:lastRenderedPageBreak/>
        <w:t>ет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планом. Матер</w:t>
      </w:r>
      <w:r w:rsidR="00413673" w:rsidRPr="00413673">
        <w:rPr>
          <w:rFonts w:ascii="Times New Roman" w:hAnsi="Times New Roman" w:cs="Times New Roman"/>
          <w:sz w:val="28"/>
          <w:szCs w:val="28"/>
        </w:rPr>
        <w:t>и</w:t>
      </w:r>
      <w:r w:rsidR="00413673" w:rsidRPr="00413673">
        <w:rPr>
          <w:rFonts w:ascii="Times New Roman" w:hAnsi="Times New Roman" w:cs="Times New Roman"/>
          <w:sz w:val="28"/>
          <w:szCs w:val="28"/>
        </w:rPr>
        <w:t>ально-техническая база соответств</w:t>
      </w:r>
      <w:r w:rsidR="00413673">
        <w:rPr>
          <w:rFonts w:ascii="Times New Roman" w:hAnsi="Times New Roman" w:cs="Times New Roman"/>
          <w:sz w:val="28"/>
          <w:szCs w:val="28"/>
        </w:rPr>
        <w:t xml:space="preserve">ует </w:t>
      </w:r>
      <w:r w:rsidR="00413673" w:rsidRPr="00413673">
        <w:rPr>
          <w:rFonts w:ascii="Times New Roman" w:hAnsi="Times New Roman" w:cs="Times New Roman"/>
          <w:sz w:val="28"/>
          <w:szCs w:val="28"/>
        </w:rPr>
        <w:t>действующим санитарным и противоп</w:t>
      </w:r>
      <w:r w:rsidR="00413673" w:rsidRPr="00413673">
        <w:rPr>
          <w:rFonts w:ascii="Times New Roman" w:hAnsi="Times New Roman" w:cs="Times New Roman"/>
          <w:sz w:val="28"/>
          <w:szCs w:val="28"/>
        </w:rPr>
        <w:t>о</w:t>
      </w:r>
      <w:r w:rsidR="00413673" w:rsidRPr="00413673">
        <w:rPr>
          <w:rFonts w:ascii="Times New Roman" w:hAnsi="Times New Roman" w:cs="Times New Roman"/>
          <w:sz w:val="28"/>
          <w:szCs w:val="28"/>
        </w:rPr>
        <w:t>жарным нормам.</w:t>
      </w:r>
    </w:p>
    <w:p w:rsidR="00871196" w:rsidRPr="00413673" w:rsidRDefault="00475382" w:rsidP="0087119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 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 и других помещений пр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веден в учебном плане</w:t>
      </w:r>
      <w:r w:rsidR="00871196">
        <w:rPr>
          <w:rFonts w:ascii="Times New Roman" w:eastAsia="Times New Roman" w:hAnsi="Times New Roman" w:cs="Times New Roman"/>
          <w:sz w:val="28"/>
          <w:szCs w:val="28"/>
        </w:rPr>
        <w:t>. Все помещения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 оснащены современным оборудован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ем и учебными местами с техническими средствами обучения для обучающи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</w:p>
    <w:p w:rsidR="00FF69ED" w:rsidRPr="00413359" w:rsidRDefault="00FF69ED" w:rsidP="00FF69ED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59">
        <w:rPr>
          <w:rFonts w:ascii="Times New Roman" w:hAnsi="Times New Roman" w:cs="Times New Roman"/>
          <w:sz w:val="28"/>
          <w:szCs w:val="28"/>
        </w:rPr>
        <w:t xml:space="preserve">Для получения профессионального образования студентами с </w:t>
      </w:r>
      <w:r>
        <w:rPr>
          <w:rFonts w:ascii="Times New Roman" w:hAnsi="Times New Roman" w:cs="Times New Roman"/>
          <w:sz w:val="28"/>
          <w:szCs w:val="28"/>
        </w:rPr>
        <w:t>инвалидн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13359">
        <w:rPr>
          <w:rFonts w:ascii="Times New Roman" w:hAnsi="Times New Roman" w:cs="Times New Roman"/>
          <w:sz w:val="28"/>
          <w:szCs w:val="28"/>
        </w:rPr>
        <w:t xml:space="preserve"> в колледже созданы специальные условия обучения, воспитания и разв</w:t>
      </w:r>
      <w:r w:rsidRPr="00413359">
        <w:rPr>
          <w:rFonts w:ascii="Times New Roman" w:hAnsi="Times New Roman" w:cs="Times New Roman"/>
          <w:sz w:val="28"/>
          <w:szCs w:val="28"/>
        </w:rPr>
        <w:t>и</w:t>
      </w:r>
      <w:r w:rsidRPr="00413359">
        <w:rPr>
          <w:rFonts w:ascii="Times New Roman" w:hAnsi="Times New Roman" w:cs="Times New Roman"/>
          <w:sz w:val="28"/>
          <w:szCs w:val="28"/>
        </w:rPr>
        <w:t xml:space="preserve">тия, включающие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обучения, предоставления услуг ассистента, обеспечения доступа в здание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sz w:val="28"/>
          <w:szCs w:val="28"/>
        </w:rPr>
        <w:t>угие.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колледже по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«Парикмахер</w:t>
      </w:r>
      <w:r w:rsidR="0053788A">
        <w:rPr>
          <w:rFonts w:ascii="Times New Roman" w:eastAsia="Times New Roman" w:hAnsi="Times New Roman" w:cs="Times New Roman"/>
          <w:sz w:val="28"/>
          <w:szCs w:val="28"/>
        </w:rPr>
        <w:t>ское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» реализуется обучение двух категорий студентов</w:t>
      </w:r>
      <w:r w:rsidRPr="00FF69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ограниченными возможностями здоровья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по слуху</w:t>
      </w:r>
      <w:r>
        <w:rPr>
          <w:rFonts w:ascii="Times New Roman" w:eastAsia="Times New Roman" w:hAnsi="Times New Roman" w:cs="Times New Roman"/>
          <w:sz w:val="28"/>
          <w:szCs w:val="28"/>
        </w:rPr>
        <w:t>, с инвалидностью по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щему заболеванию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F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Для студентов с ограниченными возможностями здоровья по слуху установлен информационный киоск с монитором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учебные аудитории оборудованы звуковыми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видео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средствами воспроизведения информации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доской, объединенной в единую сеть с </w:t>
      </w:r>
      <w:r w:rsidRPr="00D0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ноутбуками,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3D-проектор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 xml:space="preserve"> студенты могут сами мод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лировать объекты изучения при помощи пульта и надписей на экране</w:t>
      </w:r>
      <w:r>
        <w:rPr>
          <w:rFonts w:ascii="Times New Roman" w:eastAsia="Times New Roman" w:hAnsi="Times New Roman" w:cs="Times New Roman"/>
          <w:sz w:val="28"/>
          <w:szCs w:val="28"/>
        </w:rPr>
        <w:t>. При необходимости занятия для слабослышащих проводятся в присутствии сурд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переводчика.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 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дернизация учебных помещений - </w:t>
      </w:r>
      <w:r>
        <w:rPr>
          <w:rFonts w:ascii="Times New Roman" w:hAnsi="Times New Roman" w:cs="Times New Roman"/>
          <w:sz w:val="28"/>
          <w:szCs w:val="28"/>
        </w:rPr>
        <w:t>вход в колледж обор</w:t>
      </w:r>
      <w:r w:rsidRPr="004A67C4">
        <w:rPr>
          <w:rFonts w:ascii="Times New Roman" w:hAnsi="Times New Roman" w:cs="Times New Roman"/>
          <w:sz w:val="28"/>
          <w:szCs w:val="28"/>
        </w:rPr>
        <w:t>удован пандус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7C4">
        <w:rPr>
          <w:rFonts w:ascii="Times New Roman" w:hAnsi="Times New Roman" w:cs="Times New Roman"/>
          <w:sz w:val="28"/>
          <w:szCs w:val="28"/>
        </w:rPr>
        <w:t>, пр</w:t>
      </w:r>
      <w:r w:rsidRPr="004A67C4">
        <w:rPr>
          <w:rFonts w:ascii="Times New Roman" w:hAnsi="Times New Roman" w:cs="Times New Roman"/>
          <w:sz w:val="28"/>
          <w:szCs w:val="28"/>
        </w:rPr>
        <w:t>о</w:t>
      </w:r>
      <w:r w:rsidRPr="004A67C4">
        <w:rPr>
          <w:rFonts w:ascii="Times New Roman" w:hAnsi="Times New Roman" w:cs="Times New Roman"/>
          <w:sz w:val="28"/>
          <w:szCs w:val="28"/>
        </w:rPr>
        <w:t>ведена реконструкция входных дверей и тамбура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расширен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оборудован туалет, обеспечен свободный доступ людей с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опо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lastRenderedPageBreak/>
        <w:t>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передвигающихся на колясках к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чим местам парикмахеров.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обучающихся </w:t>
      </w:r>
    </w:p>
    <w:p w:rsidR="0053788A" w:rsidRPr="00C479E1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проводится в учебно-производственных мастерских концентрированно, после изучения МДК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(теоретических занятий)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профессиональному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Сводное количество учебной практики – 9 недель.</w:t>
      </w:r>
    </w:p>
    <w:p w:rsidR="0053788A" w:rsidRDefault="0053788A" w:rsidP="0053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Производственная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концентрированно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модуля. Сво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и практического обучения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преддипломная практика  - 4 недели.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88A" w:rsidRPr="009D33EA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организациях, направление 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которых соответствует профилю подготовки обучающихся. Атт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стация по итогам производственной практики проводится с учетом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(или на основании)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подтвержденных документами соответствующих организ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475382" w:rsidRPr="00413673" w:rsidRDefault="00475382" w:rsidP="00EA3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ки определяются колледжем самостоятельно с учетом локального акта.</w:t>
      </w:r>
    </w:p>
    <w:p w:rsidR="0096011E" w:rsidRDefault="00475382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5.5. Характеристика социокультурной среды профессионального </w:t>
      </w:r>
    </w:p>
    <w:p w:rsidR="00475382" w:rsidRPr="0096011E" w:rsidRDefault="00475382" w:rsidP="0096011E">
      <w:pPr>
        <w:pStyle w:val="ConsPlusNormal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6928A4" w:rsidRDefault="006928A4" w:rsidP="00EA33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Основными видами сопровождения учебного процесса обучающихся я</w:t>
      </w:r>
      <w:r w:rsidRPr="00475382">
        <w:rPr>
          <w:rFonts w:ascii="Times New Roman" w:hAnsi="Times New Roman" w:cs="Times New Roman"/>
          <w:sz w:val="28"/>
          <w:szCs w:val="28"/>
        </w:rPr>
        <w:t>в</w:t>
      </w:r>
      <w:r w:rsidRPr="00475382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организационно-педагогическое, психолого-педагогическое, профила</w:t>
      </w:r>
      <w:r w:rsidRPr="00475382">
        <w:rPr>
          <w:rFonts w:ascii="Times New Roman" w:hAnsi="Times New Roman" w:cs="Times New Roman"/>
          <w:sz w:val="28"/>
          <w:szCs w:val="28"/>
        </w:rPr>
        <w:t>к</w:t>
      </w:r>
      <w:r w:rsidRPr="00475382">
        <w:rPr>
          <w:rFonts w:ascii="Times New Roman" w:hAnsi="Times New Roman" w:cs="Times New Roman"/>
          <w:sz w:val="28"/>
          <w:szCs w:val="28"/>
        </w:rPr>
        <w:t>тически-оздоровительное, социальное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8A4" w:rsidRPr="00105715" w:rsidRDefault="006928A4" w:rsidP="00692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рганизационно-педагогическое сопровождение направлено на контроль учебы обучающегося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графиком учебного процесса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8A4" w:rsidRPr="00105715" w:rsidRDefault="006928A4" w:rsidP="00692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осуществляется для обуча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имеющих проблемы в обучении, общении и социальной адаптации и 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направлено на изучение, развитие и коррекцию личности обучающегося и аде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ватность становления его компетенций;</w:t>
      </w:r>
    </w:p>
    <w:p w:rsidR="006928A4" w:rsidRPr="00105715" w:rsidRDefault="006928A4" w:rsidP="00692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гармонизацию их психического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8A4" w:rsidRPr="00105715" w:rsidRDefault="006928A4" w:rsidP="00692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сопровождение решает широкий спектр вопросов социал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характера, от которых зависит успешная учеба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организации. Это содействие в решении бытовых проблем проживания в общежитии, транспортных вопросов, социальные выплаты, выделение мат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помощи, вопросы стипендиального обеспечения, назначение име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целевых стипендий различного уровня, организация досуга, летнего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обучающихся и вовлечение их в студенческое самоуправление, организ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волонтерского движения и т.д.</w:t>
      </w:r>
    </w:p>
    <w:p w:rsidR="00C06CF0" w:rsidRPr="00475382" w:rsidRDefault="00C06CF0" w:rsidP="00EA33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382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47538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Pr="00475382">
        <w:rPr>
          <w:rFonts w:ascii="Times New Roman" w:hAnsi="Times New Roman" w:cs="Times New Roman"/>
          <w:sz w:val="28"/>
          <w:szCs w:val="28"/>
        </w:rPr>
        <w:t xml:space="preserve"> в студенческом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(Студенческий совет, Совет общежития)</w:t>
      </w:r>
      <w:r w:rsidRPr="00475382">
        <w:rPr>
          <w:rFonts w:ascii="Times New Roman" w:hAnsi="Times New Roman" w:cs="Times New Roman"/>
          <w:sz w:val="28"/>
          <w:szCs w:val="28"/>
        </w:rPr>
        <w:t>, в работе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118A">
        <w:rPr>
          <w:rFonts w:ascii="Times New Roman" w:hAnsi="Times New Roman"/>
          <w:sz w:val="28"/>
          <w:szCs w:val="28"/>
        </w:rPr>
        <w:t>добровольная молодежная дружина «Ястреб»</w:t>
      </w:r>
      <w:r w:rsidRPr="00475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волонтерское движение «Кор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лева красоты»), в </w:t>
      </w:r>
      <w:r w:rsidRPr="00475382">
        <w:rPr>
          <w:rFonts w:ascii="Times New Roman" w:hAnsi="Times New Roman" w:cs="Times New Roman"/>
          <w:sz w:val="28"/>
          <w:szCs w:val="28"/>
        </w:rPr>
        <w:t xml:space="preserve">спортивных секциях и творческих </w:t>
      </w:r>
      <w:r>
        <w:rPr>
          <w:rFonts w:ascii="Times New Roman" w:hAnsi="Times New Roman" w:cs="Times New Roman"/>
          <w:sz w:val="28"/>
          <w:szCs w:val="28"/>
        </w:rPr>
        <w:t>объединениях  (театр «А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родита», «Боди-арт и др.)</w:t>
      </w:r>
      <w:r w:rsidRPr="00475382">
        <w:rPr>
          <w:rFonts w:ascii="Times New Roman" w:hAnsi="Times New Roman" w:cs="Times New Roman"/>
          <w:sz w:val="28"/>
          <w:szCs w:val="28"/>
        </w:rPr>
        <w:t>;</w:t>
      </w:r>
    </w:p>
    <w:p w:rsidR="00C06CF0" w:rsidRDefault="00C06CF0" w:rsidP="00EA33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принимают широкое участие </w:t>
      </w:r>
      <w:r w:rsidRPr="00475382">
        <w:rPr>
          <w:rFonts w:ascii="Times New Roman" w:hAnsi="Times New Roman" w:cs="Times New Roman"/>
          <w:sz w:val="28"/>
          <w:szCs w:val="28"/>
        </w:rPr>
        <w:t>в олимпиадах и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международное движение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B6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Abilympics</w:t>
      </w:r>
      <w:r w:rsidRPr="006B6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Дельфийские игры России, профессиональные конкурсы областн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регионального, национального, международного уровней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0ED" w:rsidRDefault="002E40ED" w:rsidP="00E85D4F">
      <w:pPr>
        <w:pStyle w:val="ConsPlusNormal"/>
        <w:numPr>
          <w:ilvl w:val="0"/>
          <w:numId w:val="23"/>
        </w:numPr>
        <w:spacing w:before="24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40ED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E85D4F" w:rsidRPr="00EA3367" w:rsidRDefault="00E85D4F" w:rsidP="00EA33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1DDF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97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971DDF">
        <w:rPr>
          <w:rFonts w:ascii="Times New Roman" w:hAnsi="Times New Roman" w:cs="Times New Roman"/>
          <w:sz w:val="28"/>
          <w:szCs w:val="28"/>
        </w:rPr>
        <w:t xml:space="preserve">в 2017 г.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971DDF">
        <w:rPr>
          <w:rFonts w:ascii="Times New Roman" w:hAnsi="Times New Roman" w:cs="Times New Roman"/>
          <w:sz w:val="28"/>
          <w:szCs w:val="28"/>
        </w:rPr>
        <w:t>проведен демонстрационный экзамен по стандартам WorldSkills с р</w:t>
      </w:r>
      <w:r w:rsidRPr="00971DDF">
        <w:rPr>
          <w:rFonts w:ascii="Times New Roman" w:hAnsi="Times New Roman" w:cs="Times New Roman"/>
          <w:sz w:val="28"/>
          <w:szCs w:val="28"/>
        </w:rPr>
        <w:t>е</w:t>
      </w:r>
      <w:r w:rsidRPr="00971DDF">
        <w:rPr>
          <w:rFonts w:ascii="Times New Roman" w:hAnsi="Times New Roman" w:cs="Times New Roman"/>
          <w:sz w:val="28"/>
          <w:szCs w:val="28"/>
        </w:rPr>
        <w:t>гистрацией результатов в системе CIS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Парикмахерское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кусство». В экзамене приняли участие </w:t>
      </w:r>
      <w:r w:rsidRPr="00971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1DD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Экзамен проходил по 6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дулям. </w:t>
      </w:r>
    </w:p>
    <w:sectPr w:rsidR="00E85D4F" w:rsidRPr="00EA3367" w:rsidSect="00EE14B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F5" w:rsidRDefault="00F004F5" w:rsidP="008D2799">
      <w:pPr>
        <w:spacing w:after="0" w:line="240" w:lineRule="auto"/>
      </w:pPr>
      <w:r>
        <w:separator/>
      </w:r>
    </w:p>
  </w:endnote>
  <w:endnote w:type="continuationSeparator" w:id="0">
    <w:p w:rsidR="00F004F5" w:rsidRDefault="00F004F5" w:rsidP="008D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B1" w:rsidRDefault="00EE14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5035"/>
      <w:docPartObj>
        <w:docPartGallery w:val="Page Numbers (Bottom of Page)"/>
        <w:docPartUnique/>
      </w:docPartObj>
    </w:sdtPr>
    <w:sdtEndPr/>
    <w:sdtContent>
      <w:p w:rsidR="006E5141" w:rsidRDefault="006E51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BE">
          <w:rPr>
            <w:noProof/>
          </w:rPr>
          <w:t>2</w:t>
        </w:r>
        <w:r>
          <w:fldChar w:fldCharType="end"/>
        </w:r>
      </w:p>
    </w:sdtContent>
  </w:sdt>
  <w:p w:rsidR="006E5141" w:rsidRDefault="006E51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B1" w:rsidRDefault="00EE14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F5" w:rsidRDefault="00F004F5" w:rsidP="008D2799">
      <w:pPr>
        <w:spacing w:after="0" w:line="240" w:lineRule="auto"/>
      </w:pPr>
      <w:r>
        <w:separator/>
      </w:r>
    </w:p>
  </w:footnote>
  <w:footnote w:type="continuationSeparator" w:id="0">
    <w:p w:rsidR="00F004F5" w:rsidRDefault="00F004F5" w:rsidP="008D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B1" w:rsidRDefault="00EE14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B1" w:rsidRDefault="00EE14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B1" w:rsidRDefault="00EE14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BC0"/>
    <w:multiLevelType w:val="hybridMultilevel"/>
    <w:tmpl w:val="41269E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A7D"/>
    <w:multiLevelType w:val="hybridMultilevel"/>
    <w:tmpl w:val="6FB60DE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92"/>
    <w:multiLevelType w:val="hybridMultilevel"/>
    <w:tmpl w:val="BBE024F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C17"/>
    <w:multiLevelType w:val="multilevel"/>
    <w:tmpl w:val="8840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02207F"/>
    <w:multiLevelType w:val="hybridMultilevel"/>
    <w:tmpl w:val="9F5E5C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A93FCC"/>
    <w:multiLevelType w:val="hybridMultilevel"/>
    <w:tmpl w:val="7AC41850"/>
    <w:lvl w:ilvl="0" w:tplc="F244AE9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59A4602"/>
    <w:multiLevelType w:val="hybridMultilevel"/>
    <w:tmpl w:val="0EEA942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6962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2F7BED"/>
    <w:multiLevelType w:val="multilevel"/>
    <w:tmpl w:val="1BCEF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1581E"/>
    <w:multiLevelType w:val="multilevel"/>
    <w:tmpl w:val="FB58F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3C0E6C"/>
    <w:multiLevelType w:val="multilevel"/>
    <w:tmpl w:val="02FE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C41F0"/>
    <w:multiLevelType w:val="multilevel"/>
    <w:tmpl w:val="BFA22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345B7A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AFC"/>
    <w:multiLevelType w:val="multilevel"/>
    <w:tmpl w:val="8EEC85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229E"/>
    <w:multiLevelType w:val="hybridMultilevel"/>
    <w:tmpl w:val="68200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B10968"/>
    <w:multiLevelType w:val="hybridMultilevel"/>
    <w:tmpl w:val="A75AC81A"/>
    <w:lvl w:ilvl="0" w:tplc="92CE5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731CAA"/>
    <w:multiLevelType w:val="hybridMultilevel"/>
    <w:tmpl w:val="8FC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472D8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43A44"/>
    <w:multiLevelType w:val="hybridMultilevel"/>
    <w:tmpl w:val="8EA6E11A"/>
    <w:lvl w:ilvl="0" w:tplc="299C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B0B"/>
    <w:multiLevelType w:val="hybridMultilevel"/>
    <w:tmpl w:val="51B624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134C6"/>
    <w:multiLevelType w:val="hybridMultilevel"/>
    <w:tmpl w:val="AA9E1F7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427AB"/>
    <w:multiLevelType w:val="multilevel"/>
    <w:tmpl w:val="0D082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C41C6"/>
    <w:multiLevelType w:val="hybridMultilevel"/>
    <w:tmpl w:val="1710492C"/>
    <w:lvl w:ilvl="0" w:tplc="3E9AF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EA25DC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072F4"/>
    <w:multiLevelType w:val="hybridMultilevel"/>
    <w:tmpl w:val="9DF0993C"/>
    <w:lvl w:ilvl="0" w:tplc="82DE07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C66B2"/>
    <w:multiLevelType w:val="hybridMultilevel"/>
    <w:tmpl w:val="F686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1313AC3"/>
    <w:multiLevelType w:val="hybridMultilevel"/>
    <w:tmpl w:val="1518A7B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E62F4"/>
    <w:multiLevelType w:val="hybridMultilevel"/>
    <w:tmpl w:val="E4C85A2C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23E04AC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8F2877"/>
    <w:multiLevelType w:val="multilevel"/>
    <w:tmpl w:val="34C60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66D7381"/>
    <w:multiLevelType w:val="multilevel"/>
    <w:tmpl w:val="F7446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2C31F2"/>
    <w:multiLevelType w:val="hybridMultilevel"/>
    <w:tmpl w:val="4FA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85327"/>
    <w:multiLevelType w:val="hybridMultilevel"/>
    <w:tmpl w:val="70BECA78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6"/>
  </w:num>
  <w:num w:numId="5">
    <w:abstractNumId w:val="24"/>
  </w:num>
  <w:num w:numId="6">
    <w:abstractNumId w:val="23"/>
  </w:num>
  <w:num w:numId="7">
    <w:abstractNumId w:val="1"/>
  </w:num>
  <w:num w:numId="8">
    <w:abstractNumId w:val="32"/>
  </w:num>
  <w:num w:numId="9">
    <w:abstractNumId w:val="0"/>
  </w:num>
  <w:num w:numId="10">
    <w:abstractNumId w:val="31"/>
  </w:num>
  <w:num w:numId="11">
    <w:abstractNumId w:val="2"/>
  </w:num>
  <w:num w:numId="12">
    <w:abstractNumId w:val="3"/>
  </w:num>
  <w:num w:numId="13">
    <w:abstractNumId w:val="6"/>
  </w:num>
  <w:num w:numId="14">
    <w:abstractNumId w:val="27"/>
  </w:num>
  <w:num w:numId="15">
    <w:abstractNumId w:val="13"/>
  </w:num>
  <w:num w:numId="16">
    <w:abstractNumId w:val="14"/>
  </w:num>
  <w:num w:numId="17">
    <w:abstractNumId w:val="11"/>
  </w:num>
  <w:num w:numId="18">
    <w:abstractNumId w:val="9"/>
  </w:num>
  <w:num w:numId="19">
    <w:abstractNumId w:val="12"/>
  </w:num>
  <w:num w:numId="20">
    <w:abstractNumId w:val="34"/>
  </w:num>
  <w:num w:numId="21">
    <w:abstractNumId w:val="28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21"/>
  </w:num>
  <w:num w:numId="27">
    <w:abstractNumId w:val="25"/>
  </w:num>
  <w:num w:numId="28">
    <w:abstractNumId w:val="8"/>
  </w:num>
  <w:num w:numId="29">
    <w:abstractNumId w:val="2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3"/>
  </w:num>
  <w:num w:numId="34">
    <w:abstractNumId w:val="18"/>
  </w:num>
  <w:num w:numId="35">
    <w:abstractNumId w:val="10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89"/>
    <w:rsid w:val="00001401"/>
    <w:rsid w:val="000042AF"/>
    <w:rsid w:val="00010CC8"/>
    <w:rsid w:val="0002601A"/>
    <w:rsid w:val="00035433"/>
    <w:rsid w:val="000545F5"/>
    <w:rsid w:val="000722BE"/>
    <w:rsid w:val="0007477F"/>
    <w:rsid w:val="00077D5E"/>
    <w:rsid w:val="0009182B"/>
    <w:rsid w:val="00094778"/>
    <w:rsid w:val="00095D75"/>
    <w:rsid w:val="000A09F2"/>
    <w:rsid w:val="000A3AC1"/>
    <w:rsid w:val="000A5B56"/>
    <w:rsid w:val="000B6554"/>
    <w:rsid w:val="000C611D"/>
    <w:rsid w:val="000C6323"/>
    <w:rsid w:val="000E0832"/>
    <w:rsid w:val="000E262B"/>
    <w:rsid w:val="000E40F3"/>
    <w:rsid w:val="000E4BCC"/>
    <w:rsid w:val="000E6360"/>
    <w:rsid w:val="00101ED5"/>
    <w:rsid w:val="00101F16"/>
    <w:rsid w:val="0011083A"/>
    <w:rsid w:val="00120CD7"/>
    <w:rsid w:val="001243ED"/>
    <w:rsid w:val="00126F12"/>
    <w:rsid w:val="00142651"/>
    <w:rsid w:val="001466F3"/>
    <w:rsid w:val="0014770D"/>
    <w:rsid w:val="001519E7"/>
    <w:rsid w:val="001560C3"/>
    <w:rsid w:val="00160B05"/>
    <w:rsid w:val="0017333B"/>
    <w:rsid w:val="00185FC6"/>
    <w:rsid w:val="00187F6B"/>
    <w:rsid w:val="001924F1"/>
    <w:rsid w:val="00197CF9"/>
    <w:rsid w:val="001B5769"/>
    <w:rsid w:val="001C0C7C"/>
    <w:rsid w:val="001D3A4B"/>
    <w:rsid w:val="001E47D3"/>
    <w:rsid w:val="001F624B"/>
    <w:rsid w:val="001F7C43"/>
    <w:rsid w:val="002035BE"/>
    <w:rsid w:val="00210F22"/>
    <w:rsid w:val="00221D92"/>
    <w:rsid w:val="00236331"/>
    <w:rsid w:val="00244AB2"/>
    <w:rsid w:val="00296425"/>
    <w:rsid w:val="002A44EC"/>
    <w:rsid w:val="002A543E"/>
    <w:rsid w:val="002A704F"/>
    <w:rsid w:val="002B6FEB"/>
    <w:rsid w:val="002C5FBE"/>
    <w:rsid w:val="002E0FC6"/>
    <w:rsid w:val="002E40ED"/>
    <w:rsid w:val="002E4C1B"/>
    <w:rsid w:val="002F5013"/>
    <w:rsid w:val="003029A6"/>
    <w:rsid w:val="0031088F"/>
    <w:rsid w:val="00310E16"/>
    <w:rsid w:val="0032009B"/>
    <w:rsid w:val="003240F9"/>
    <w:rsid w:val="003312B3"/>
    <w:rsid w:val="00347776"/>
    <w:rsid w:val="00351A2F"/>
    <w:rsid w:val="003554A4"/>
    <w:rsid w:val="0036441F"/>
    <w:rsid w:val="00374ED5"/>
    <w:rsid w:val="00382973"/>
    <w:rsid w:val="00382E99"/>
    <w:rsid w:val="0038305A"/>
    <w:rsid w:val="00384390"/>
    <w:rsid w:val="003843CB"/>
    <w:rsid w:val="00390149"/>
    <w:rsid w:val="00392C35"/>
    <w:rsid w:val="0039746E"/>
    <w:rsid w:val="003B4ADF"/>
    <w:rsid w:val="003C1FEF"/>
    <w:rsid w:val="003C3206"/>
    <w:rsid w:val="003D1717"/>
    <w:rsid w:val="003D19CE"/>
    <w:rsid w:val="003E5448"/>
    <w:rsid w:val="003E7E67"/>
    <w:rsid w:val="00404274"/>
    <w:rsid w:val="00413673"/>
    <w:rsid w:val="00424627"/>
    <w:rsid w:val="00424C1C"/>
    <w:rsid w:val="00427B1E"/>
    <w:rsid w:val="004354B3"/>
    <w:rsid w:val="00472E71"/>
    <w:rsid w:val="00473621"/>
    <w:rsid w:val="00475382"/>
    <w:rsid w:val="00475C81"/>
    <w:rsid w:val="00480B15"/>
    <w:rsid w:val="004852FF"/>
    <w:rsid w:val="004B39F8"/>
    <w:rsid w:val="004B588A"/>
    <w:rsid w:val="004C31E0"/>
    <w:rsid w:val="004C49CF"/>
    <w:rsid w:val="004C5A70"/>
    <w:rsid w:val="004C75C5"/>
    <w:rsid w:val="004D6728"/>
    <w:rsid w:val="004D7BBE"/>
    <w:rsid w:val="004E23A1"/>
    <w:rsid w:val="004E439C"/>
    <w:rsid w:val="004F3616"/>
    <w:rsid w:val="004F4B54"/>
    <w:rsid w:val="00506CF7"/>
    <w:rsid w:val="00532C36"/>
    <w:rsid w:val="0053788A"/>
    <w:rsid w:val="0054390C"/>
    <w:rsid w:val="00544587"/>
    <w:rsid w:val="0054634B"/>
    <w:rsid w:val="00546F28"/>
    <w:rsid w:val="00554481"/>
    <w:rsid w:val="005574A8"/>
    <w:rsid w:val="00567A3A"/>
    <w:rsid w:val="0058467C"/>
    <w:rsid w:val="00590F50"/>
    <w:rsid w:val="005B1869"/>
    <w:rsid w:val="005B5CDC"/>
    <w:rsid w:val="005C031E"/>
    <w:rsid w:val="005D1CB6"/>
    <w:rsid w:val="005D4D60"/>
    <w:rsid w:val="005F4C10"/>
    <w:rsid w:val="005F7E94"/>
    <w:rsid w:val="0061798A"/>
    <w:rsid w:val="00621626"/>
    <w:rsid w:val="00637858"/>
    <w:rsid w:val="00641C5A"/>
    <w:rsid w:val="00645429"/>
    <w:rsid w:val="00655985"/>
    <w:rsid w:val="00660A19"/>
    <w:rsid w:val="00661735"/>
    <w:rsid w:val="0066603E"/>
    <w:rsid w:val="00681864"/>
    <w:rsid w:val="00684492"/>
    <w:rsid w:val="006847DB"/>
    <w:rsid w:val="0069132C"/>
    <w:rsid w:val="006928A4"/>
    <w:rsid w:val="006A17A0"/>
    <w:rsid w:val="006A7733"/>
    <w:rsid w:val="006B0383"/>
    <w:rsid w:val="006B31FD"/>
    <w:rsid w:val="006B3817"/>
    <w:rsid w:val="006B750D"/>
    <w:rsid w:val="006E43E0"/>
    <w:rsid w:val="006E4BB1"/>
    <w:rsid w:val="006E5141"/>
    <w:rsid w:val="006F44AC"/>
    <w:rsid w:val="006F5309"/>
    <w:rsid w:val="007016C1"/>
    <w:rsid w:val="00713DAB"/>
    <w:rsid w:val="00717EEA"/>
    <w:rsid w:val="007225CF"/>
    <w:rsid w:val="00732ECF"/>
    <w:rsid w:val="007379D6"/>
    <w:rsid w:val="007468CA"/>
    <w:rsid w:val="00747F57"/>
    <w:rsid w:val="00750D66"/>
    <w:rsid w:val="00750FD9"/>
    <w:rsid w:val="00755377"/>
    <w:rsid w:val="007603DC"/>
    <w:rsid w:val="007712DA"/>
    <w:rsid w:val="00780B87"/>
    <w:rsid w:val="007A2CCF"/>
    <w:rsid w:val="007A67A3"/>
    <w:rsid w:val="007B7F02"/>
    <w:rsid w:val="007B7FD2"/>
    <w:rsid w:val="007D15F6"/>
    <w:rsid w:val="007D51A7"/>
    <w:rsid w:val="007E44F6"/>
    <w:rsid w:val="007E6450"/>
    <w:rsid w:val="007E754F"/>
    <w:rsid w:val="007E78E9"/>
    <w:rsid w:val="00803030"/>
    <w:rsid w:val="00814A79"/>
    <w:rsid w:val="00820758"/>
    <w:rsid w:val="00836DAD"/>
    <w:rsid w:val="008457C0"/>
    <w:rsid w:val="00855C20"/>
    <w:rsid w:val="00856BF0"/>
    <w:rsid w:val="00866818"/>
    <w:rsid w:val="00871196"/>
    <w:rsid w:val="00874513"/>
    <w:rsid w:val="00874BDD"/>
    <w:rsid w:val="00897CAB"/>
    <w:rsid w:val="008A3D9B"/>
    <w:rsid w:val="008A4080"/>
    <w:rsid w:val="008B28F2"/>
    <w:rsid w:val="008D14D4"/>
    <w:rsid w:val="008D2799"/>
    <w:rsid w:val="008E2999"/>
    <w:rsid w:val="008E4B13"/>
    <w:rsid w:val="00915375"/>
    <w:rsid w:val="009169B9"/>
    <w:rsid w:val="00931E12"/>
    <w:rsid w:val="00933401"/>
    <w:rsid w:val="00937229"/>
    <w:rsid w:val="00944C69"/>
    <w:rsid w:val="00957902"/>
    <w:rsid w:val="0096011E"/>
    <w:rsid w:val="009603AF"/>
    <w:rsid w:val="00976FEE"/>
    <w:rsid w:val="009A12B8"/>
    <w:rsid w:val="009A31A9"/>
    <w:rsid w:val="009A7CC0"/>
    <w:rsid w:val="009B2EA5"/>
    <w:rsid w:val="009C3FF6"/>
    <w:rsid w:val="009C768A"/>
    <w:rsid w:val="009D1612"/>
    <w:rsid w:val="009D2880"/>
    <w:rsid w:val="009D33EA"/>
    <w:rsid w:val="009D6953"/>
    <w:rsid w:val="009D76DD"/>
    <w:rsid w:val="009E0CC4"/>
    <w:rsid w:val="009E2B62"/>
    <w:rsid w:val="009E3B87"/>
    <w:rsid w:val="009E6957"/>
    <w:rsid w:val="009F49A8"/>
    <w:rsid w:val="009F4F0A"/>
    <w:rsid w:val="00A056FC"/>
    <w:rsid w:val="00A14C65"/>
    <w:rsid w:val="00A1533D"/>
    <w:rsid w:val="00A2468A"/>
    <w:rsid w:val="00A350CE"/>
    <w:rsid w:val="00A41EFB"/>
    <w:rsid w:val="00A52E6D"/>
    <w:rsid w:val="00A53EBD"/>
    <w:rsid w:val="00A67085"/>
    <w:rsid w:val="00A73626"/>
    <w:rsid w:val="00A754C0"/>
    <w:rsid w:val="00A77F7B"/>
    <w:rsid w:val="00A86170"/>
    <w:rsid w:val="00A9660D"/>
    <w:rsid w:val="00AA067C"/>
    <w:rsid w:val="00AA59AB"/>
    <w:rsid w:val="00AB3FD7"/>
    <w:rsid w:val="00AC162A"/>
    <w:rsid w:val="00AC3704"/>
    <w:rsid w:val="00AD656A"/>
    <w:rsid w:val="00AD72EE"/>
    <w:rsid w:val="00AF4B42"/>
    <w:rsid w:val="00AF5934"/>
    <w:rsid w:val="00B34737"/>
    <w:rsid w:val="00B37389"/>
    <w:rsid w:val="00B44BAE"/>
    <w:rsid w:val="00B47939"/>
    <w:rsid w:val="00B54580"/>
    <w:rsid w:val="00B571ED"/>
    <w:rsid w:val="00B63BD3"/>
    <w:rsid w:val="00B6639D"/>
    <w:rsid w:val="00B7151E"/>
    <w:rsid w:val="00B7246B"/>
    <w:rsid w:val="00B81DE4"/>
    <w:rsid w:val="00B93A3E"/>
    <w:rsid w:val="00BA0754"/>
    <w:rsid w:val="00BA3B8B"/>
    <w:rsid w:val="00BC1CC5"/>
    <w:rsid w:val="00BC3405"/>
    <w:rsid w:val="00BD131A"/>
    <w:rsid w:val="00BE1C3E"/>
    <w:rsid w:val="00BE2353"/>
    <w:rsid w:val="00BE6432"/>
    <w:rsid w:val="00BE7807"/>
    <w:rsid w:val="00BF17E5"/>
    <w:rsid w:val="00BF7A17"/>
    <w:rsid w:val="00BF7E82"/>
    <w:rsid w:val="00C03313"/>
    <w:rsid w:val="00C06046"/>
    <w:rsid w:val="00C06CF0"/>
    <w:rsid w:val="00C153A0"/>
    <w:rsid w:val="00C3571A"/>
    <w:rsid w:val="00C36197"/>
    <w:rsid w:val="00C5072A"/>
    <w:rsid w:val="00C548A9"/>
    <w:rsid w:val="00C6509A"/>
    <w:rsid w:val="00C708A7"/>
    <w:rsid w:val="00C71796"/>
    <w:rsid w:val="00C93FD5"/>
    <w:rsid w:val="00CA0E41"/>
    <w:rsid w:val="00CA249C"/>
    <w:rsid w:val="00CA6C0F"/>
    <w:rsid w:val="00CA7414"/>
    <w:rsid w:val="00CB7029"/>
    <w:rsid w:val="00CC1F89"/>
    <w:rsid w:val="00CD09B7"/>
    <w:rsid w:val="00CE2860"/>
    <w:rsid w:val="00CF2EF3"/>
    <w:rsid w:val="00D104C1"/>
    <w:rsid w:val="00D13678"/>
    <w:rsid w:val="00D15CBC"/>
    <w:rsid w:val="00D209C1"/>
    <w:rsid w:val="00D25A08"/>
    <w:rsid w:val="00D33E0E"/>
    <w:rsid w:val="00D41C19"/>
    <w:rsid w:val="00D42414"/>
    <w:rsid w:val="00D46AC3"/>
    <w:rsid w:val="00D543B7"/>
    <w:rsid w:val="00D665C7"/>
    <w:rsid w:val="00D7093D"/>
    <w:rsid w:val="00D72063"/>
    <w:rsid w:val="00D7736A"/>
    <w:rsid w:val="00D815DD"/>
    <w:rsid w:val="00D904E0"/>
    <w:rsid w:val="00DA78CF"/>
    <w:rsid w:val="00DC0D94"/>
    <w:rsid w:val="00DD0510"/>
    <w:rsid w:val="00DE1274"/>
    <w:rsid w:val="00DE5916"/>
    <w:rsid w:val="00DF01DB"/>
    <w:rsid w:val="00DF0DC4"/>
    <w:rsid w:val="00DF3A89"/>
    <w:rsid w:val="00E045A1"/>
    <w:rsid w:val="00E07DC3"/>
    <w:rsid w:val="00E208F3"/>
    <w:rsid w:val="00E247BC"/>
    <w:rsid w:val="00E315F7"/>
    <w:rsid w:val="00E37982"/>
    <w:rsid w:val="00E63324"/>
    <w:rsid w:val="00E85D4F"/>
    <w:rsid w:val="00E8618F"/>
    <w:rsid w:val="00EA0A12"/>
    <w:rsid w:val="00EA3367"/>
    <w:rsid w:val="00EB46C3"/>
    <w:rsid w:val="00EB4E01"/>
    <w:rsid w:val="00EC03C4"/>
    <w:rsid w:val="00ED061A"/>
    <w:rsid w:val="00ED1645"/>
    <w:rsid w:val="00ED27F3"/>
    <w:rsid w:val="00ED27F5"/>
    <w:rsid w:val="00ED4C57"/>
    <w:rsid w:val="00EE14B1"/>
    <w:rsid w:val="00F004F5"/>
    <w:rsid w:val="00F110C5"/>
    <w:rsid w:val="00F23915"/>
    <w:rsid w:val="00F364FB"/>
    <w:rsid w:val="00F36D07"/>
    <w:rsid w:val="00F37C56"/>
    <w:rsid w:val="00F43C18"/>
    <w:rsid w:val="00F43C35"/>
    <w:rsid w:val="00F44AC7"/>
    <w:rsid w:val="00F62D6B"/>
    <w:rsid w:val="00F643D9"/>
    <w:rsid w:val="00F668FD"/>
    <w:rsid w:val="00F66921"/>
    <w:rsid w:val="00F67497"/>
    <w:rsid w:val="00F736CF"/>
    <w:rsid w:val="00F769BE"/>
    <w:rsid w:val="00F80C4C"/>
    <w:rsid w:val="00FB2DFE"/>
    <w:rsid w:val="00FB73E8"/>
    <w:rsid w:val="00FE6E1F"/>
    <w:rsid w:val="00FF1BE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paragraph" w:styleId="1">
    <w:name w:val="heading 1"/>
    <w:basedOn w:val="a"/>
    <w:next w:val="a"/>
    <w:link w:val="10"/>
    <w:qFormat/>
    <w:rsid w:val="00187F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E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54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D543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18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3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BD3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DD05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5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"/>
    <w:rsid w:val="00DD0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799"/>
  </w:style>
  <w:style w:type="paragraph" w:styleId="a9">
    <w:name w:val="footer"/>
    <w:basedOn w:val="a"/>
    <w:link w:val="aa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799"/>
  </w:style>
  <w:style w:type="paragraph" w:styleId="ab">
    <w:name w:val="Balloon Text"/>
    <w:basedOn w:val="a"/>
    <w:link w:val="ac"/>
    <w:uiPriority w:val="99"/>
    <w:semiHidden/>
    <w:unhideWhenUsed/>
    <w:rsid w:val="003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"/>
    <w:basedOn w:val="2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sid w:val="005F4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F4C10"/>
    <w:pPr>
      <w:widowControl w:val="0"/>
      <w:shd w:val="clear" w:color="auto" w:fill="FFFFFF"/>
      <w:spacing w:before="540" w:after="240" w:line="0" w:lineRule="atLeast"/>
      <w:ind w:hanging="9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5pt0pt">
    <w:name w:val="Основной текст + 10;5 pt;Полужирный;Курсив;Интервал 0 pt"/>
    <w:basedOn w:val="a4"/>
    <w:rsid w:val="00B34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5pt">
    <w:name w:val="Основной текст (4) + 8;5 pt;Полужирный;Не курсив"/>
    <w:basedOn w:val="a0"/>
    <w:rsid w:val="00AC370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rsid w:val="0050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pravo.ntf.ru/localact1/1510" TargetMode="External"/><Relationship Id="rId18" Type="http://schemas.openxmlformats.org/officeDocument/2006/relationships/hyperlink" Target="http://profpravo.ntf.ru/localact1/2706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579008/" TargetMode="External"/><Relationship Id="rId17" Type="http://schemas.openxmlformats.org/officeDocument/2006/relationships/hyperlink" Target="http://profpravo.ntf.ru/localact1/27025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rofpravo.ntf.ru/localact1/26973" TargetMode="External"/><Relationship Id="rId20" Type="http://schemas.openxmlformats.org/officeDocument/2006/relationships/hyperlink" Target="consultantplus://offline/ref=93CC5CB3E393277BC969299D654CC1C98CB96CE484B0DCAF52E55F3AC4562F64DD416E4464C71353eBb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4269C70FCD73B70D31D9CE79E8A155227644D72B6DBAE0D3466330A118D96DBBE576EDAEu1J%2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profpravo.ntf.ru/localact1/2690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rulaws.ru/acts/Pismo-Rosobrnadzora-ot-17.02.2014-N-02-68/" TargetMode="External"/><Relationship Id="rId19" Type="http://schemas.openxmlformats.org/officeDocument/2006/relationships/hyperlink" Target="http://profpravo.ntf.ru/localact1/356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fpravo.ntf.ru/localact1/155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6629-3916-4454-AA2C-C9F71FF1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12</cp:revision>
  <cp:lastPrinted>2018-03-04T12:57:00Z</cp:lastPrinted>
  <dcterms:created xsi:type="dcterms:W3CDTF">2018-02-27T10:18:00Z</dcterms:created>
  <dcterms:modified xsi:type="dcterms:W3CDTF">2018-03-07T08:47:00Z</dcterms:modified>
</cp:coreProperties>
</file>